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E6F" w:rsidRPr="00CB2511" w:rsidRDefault="00E36E6F" w:rsidP="00CB2511">
      <w:pPr>
        <w:jc w:val="center"/>
        <w:rPr>
          <w:b/>
          <w:color w:val="C00000"/>
          <w:sz w:val="28"/>
          <w:szCs w:val="28"/>
          <w:u w:val="single"/>
        </w:rPr>
      </w:pPr>
      <w:r w:rsidRPr="00CB2511">
        <w:rPr>
          <w:b/>
          <w:color w:val="C00000"/>
          <w:u w:val="single"/>
        </w:rPr>
        <w:t>[</w:t>
      </w:r>
      <w:r w:rsidRPr="00CB2511">
        <w:rPr>
          <w:b/>
          <w:color w:val="C00000"/>
          <w:sz w:val="28"/>
          <w:szCs w:val="28"/>
          <w:u w:val="single"/>
        </w:rPr>
        <w:t xml:space="preserve">Building a case for bringing the conflict of interest policy in </w:t>
      </w:r>
      <w:r w:rsidR="000A5FC3" w:rsidRPr="00CB2511">
        <w:rPr>
          <w:b/>
          <w:color w:val="C00000"/>
          <w:sz w:val="28"/>
          <w:szCs w:val="28"/>
          <w:u w:val="single"/>
        </w:rPr>
        <w:t>India]</w:t>
      </w:r>
    </w:p>
    <w:p w:rsidR="001E6FA3" w:rsidRPr="0079462F" w:rsidRDefault="001E6FA3" w:rsidP="00CB2511">
      <w:pPr>
        <w:jc w:val="center"/>
        <w:rPr>
          <w:b/>
        </w:rPr>
      </w:pPr>
      <w:r w:rsidRPr="0079462F">
        <w:rPr>
          <w:b/>
        </w:rPr>
        <w:t>Alliance Against Conflict of Interest (AACI)</w:t>
      </w:r>
    </w:p>
    <w:p w:rsidR="001E6FA3" w:rsidRPr="00E36E6F" w:rsidRDefault="001E6FA3" w:rsidP="00CB2511">
      <w:pPr>
        <w:jc w:val="center"/>
        <w:rPr>
          <w:b/>
          <w:u w:val="single"/>
        </w:rPr>
      </w:pPr>
    </w:p>
    <w:p w:rsidR="00E36E6F" w:rsidRDefault="00E36E6F" w:rsidP="00E36E6F">
      <w:pPr>
        <w:rPr>
          <w:b/>
        </w:rPr>
      </w:pPr>
    </w:p>
    <w:p w:rsidR="0079462F" w:rsidRPr="001E6FA3" w:rsidRDefault="00E36E6F" w:rsidP="001E6FA3">
      <w:pPr>
        <w:jc w:val="both"/>
        <w:rPr>
          <w:rFonts w:eastAsia="Times New Roman"/>
        </w:rPr>
      </w:pPr>
      <w:r w:rsidRPr="00E36E6F">
        <w:t>On</w:t>
      </w:r>
      <w:r w:rsidRPr="0079462F">
        <w:rPr>
          <w:b/>
        </w:rPr>
        <w:t xml:space="preserve"> 24</w:t>
      </w:r>
      <w:r w:rsidRPr="0079462F">
        <w:rPr>
          <w:b/>
          <w:vertAlign w:val="superscript"/>
        </w:rPr>
        <w:t>th</w:t>
      </w:r>
      <w:r w:rsidRPr="0079462F">
        <w:rPr>
          <w:b/>
        </w:rPr>
        <w:t xml:space="preserve"> April 2015 </w:t>
      </w:r>
      <w:r>
        <w:t>a Bill on Conflict of Interest will be discussed</w:t>
      </w:r>
      <w:r w:rsidRPr="00E36E6F">
        <w:t xml:space="preserve"> in </w:t>
      </w:r>
      <w:r>
        <w:t>Rajya Sabha. It’s a great opportunity for conflict of interest advocates to push the government for the following actions</w:t>
      </w:r>
      <w:r w:rsidR="001E6FA3">
        <w:t>: Bill</w:t>
      </w:r>
      <w:r w:rsidR="0079462F">
        <w:t xml:space="preserve"> should be discussed in </w:t>
      </w:r>
      <w:r w:rsidR="001E6FA3">
        <w:t>the Parliament</w:t>
      </w:r>
      <w:r w:rsidR="0079462F">
        <w:t xml:space="preserve">, made comprehensive and as inclusive as possible to keep public interest at the center, and adopted. </w:t>
      </w:r>
      <w:r w:rsidR="0079462F" w:rsidRPr="0079462F">
        <w:rPr>
          <w:rFonts w:eastAsia="Symbol"/>
        </w:rPr>
        <w:t>By bringing in a law</w:t>
      </w:r>
      <w:r w:rsidR="001E6FA3" w:rsidRPr="0079462F">
        <w:rPr>
          <w:rFonts w:eastAsia="Symbol"/>
        </w:rPr>
        <w:t> the</w:t>
      </w:r>
      <w:r w:rsidR="0079462F" w:rsidRPr="0079462F">
        <w:rPr>
          <w:rFonts w:eastAsia="Times New Roman"/>
        </w:rPr>
        <w:t> government can demonstrate its commitment to inclusive agenda &amp; transparency and do away with ad -hoc</w:t>
      </w:r>
      <w:r w:rsidR="001E6FA3" w:rsidRPr="0079462F">
        <w:rPr>
          <w:rFonts w:eastAsia="Times New Roman"/>
        </w:rPr>
        <w:t> verbalactions.</w:t>
      </w:r>
    </w:p>
    <w:p w:rsidR="0079462F" w:rsidRDefault="0079462F" w:rsidP="00E36E6F"/>
    <w:p w:rsidR="0079462F" w:rsidRDefault="0079462F" w:rsidP="00E70904">
      <w:pPr>
        <w:jc w:val="both"/>
      </w:pPr>
      <w:r>
        <w:t xml:space="preserve">This Bill has been moved by </w:t>
      </w:r>
      <w:r w:rsidRPr="0079462F">
        <w:t xml:space="preserve">Dr E M </w:t>
      </w:r>
      <w:proofErr w:type="spellStart"/>
      <w:r w:rsidRPr="0079462F">
        <w:t>SudarsanaNatchiappan</w:t>
      </w:r>
      <w:proofErr w:type="spellEnd"/>
      <w:r w:rsidRPr="0079462F">
        <w:t xml:space="preserve"> MP, </w:t>
      </w:r>
      <w:r w:rsidR="001770A6" w:rsidRPr="0079462F">
        <w:t>President,</w:t>
      </w:r>
      <w:r w:rsidRPr="0079462F">
        <w:t xml:space="preserve"> Indian Society of Interest Law, New Delhi</w:t>
      </w:r>
      <w:r w:rsidR="001770A6" w:rsidRPr="0079462F">
        <w:t>Chairman,</w:t>
      </w:r>
      <w:r w:rsidRPr="0079462F">
        <w:t xml:space="preserve"> Parliamentary standing Committee on Personnel, Public </w:t>
      </w:r>
      <w:r w:rsidR="001770A6" w:rsidRPr="0079462F">
        <w:t>Grievances,</w:t>
      </w:r>
      <w:r w:rsidRPr="0079462F">
        <w:t xml:space="preserve"> Law and Justice,</w:t>
      </w:r>
      <w:r w:rsidR="001770A6" w:rsidRPr="0079462F">
        <w:t> </w:t>
      </w:r>
      <w:r w:rsidR="001770A6">
        <w:t>President</w:t>
      </w:r>
      <w:r w:rsidRPr="0079462F">
        <w:t xml:space="preserve">, Parliamentary Forum On Human Rights for Global </w:t>
      </w:r>
      <w:r w:rsidR="00790ACD" w:rsidRPr="0079462F">
        <w:t>Development.</w:t>
      </w:r>
    </w:p>
    <w:p w:rsidR="00E36E6F" w:rsidRDefault="00E36E6F" w:rsidP="00E36E6F"/>
    <w:p w:rsidR="00E36E6F" w:rsidRDefault="0079462F" w:rsidP="00E70904">
      <w:pPr>
        <w:jc w:val="center"/>
        <w:rPr>
          <w:b/>
          <w:u w:val="single"/>
        </w:rPr>
      </w:pPr>
      <w:r w:rsidRPr="00E70904">
        <w:rPr>
          <w:b/>
          <w:u w:val="single"/>
        </w:rPr>
        <w:t>Notes for the editors</w:t>
      </w:r>
    </w:p>
    <w:p w:rsidR="00790ACD" w:rsidRDefault="00790ACD" w:rsidP="00E70904">
      <w:pPr>
        <w:jc w:val="center"/>
        <w:rPr>
          <w:b/>
          <w:u w:val="single"/>
        </w:rPr>
      </w:pPr>
    </w:p>
    <w:p w:rsidR="00790ACD" w:rsidRPr="001E6FA3" w:rsidRDefault="00790ACD" w:rsidP="00790ACD">
      <w:pPr>
        <w:jc w:val="center"/>
        <w:rPr>
          <w:b/>
          <w:color w:val="C00000"/>
          <w:u w:val="single"/>
        </w:rPr>
      </w:pPr>
      <w:r w:rsidRPr="001E6FA3">
        <w:rPr>
          <w:b/>
          <w:color w:val="C00000"/>
          <w:u w:val="single"/>
        </w:rPr>
        <w:t>[What can conflict of interest lead to if not addressed?]</w:t>
      </w:r>
    </w:p>
    <w:p w:rsidR="00790ACD" w:rsidRPr="00790ACD" w:rsidRDefault="00790ACD" w:rsidP="00790ACD">
      <w:pPr>
        <w:rPr>
          <w:b/>
          <w:u w:val="single"/>
        </w:rPr>
      </w:pPr>
    </w:p>
    <w:p w:rsidR="00790ACD" w:rsidRPr="00790ACD" w:rsidRDefault="00790ACD" w:rsidP="00790ACD">
      <w:pPr>
        <w:pStyle w:val="ListParagraph"/>
        <w:numPr>
          <w:ilvl w:val="0"/>
          <w:numId w:val="7"/>
        </w:numPr>
      </w:pPr>
      <w:r w:rsidRPr="00790ACD">
        <w:t>Conflict of interest in policy and decision</w:t>
      </w:r>
      <w:r w:rsidRPr="00790ACD">
        <w:rPr>
          <w:rFonts w:ascii="Cambria Math" w:hAnsi="Cambria Math" w:cs="Cambria Math"/>
        </w:rPr>
        <w:t>‐</w:t>
      </w:r>
      <w:r w:rsidRPr="00790ACD">
        <w:t xml:space="preserve">making processes of the government affects the entire public of the country; </w:t>
      </w:r>
    </w:p>
    <w:p w:rsidR="00790ACD" w:rsidRPr="00790ACD" w:rsidRDefault="00790ACD" w:rsidP="00790ACD">
      <w:pPr>
        <w:pStyle w:val="ListParagraph"/>
        <w:numPr>
          <w:ilvl w:val="0"/>
          <w:numId w:val="7"/>
        </w:numPr>
      </w:pPr>
      <w:r w:rsidRPr="00790ACD">
        <w:t xml:space="preserve">It can result in huge losses to the exchequer; </w:t>
      </w:r>
    </w:p>
    <w:p w:rsidR="00790ACD" w:rsidRPr="00790ACD" w:rsidRDefault="00790ACD" w:rsidP="00790ACD">
      <w:pPr>
        <w:pStyle w:val="ListParagraph"/>
        <w:numPr>
          <w:ilvl w:val="0"/>
          <w:numId w:val="7"/>
        </w:numPr>
      </w:pPr>
      <w:r w:rsidRPr="00790ACD">
        <w:t xml:space="preserve">It can put whole populations at health risk by not adequately regulating </w:t>
      </w:r>
      <w:r>
        <w:t xml:space="preserve">the junk food , tobacco and alcohol industry </w:t>
      </w:r>
      <w:r w:rsidRPr="00790ACD">
        <w:t xml:space="preserve">; </w:t>
      </w:r>
    </w:p>
    <w:p w:rsidR="00790ACD" w:rsidRPr="00790ACD" w:rsidRDefault="00790ACD" w:rsidP="00790ACD">
      <w:pPr>
        <w:pStyle w:val="ListParagraph"/>
        <w:numPr>
          <w:ilvl w:val="0"/>
          <w:numId w:val="7"/>
        </w:numPr>
      </w:pPr>
      <w:r w:rsidRPr="00790ACD">
        <w:t xml:space="preserve">It can release dangerous and unnecessary medicines on the people; </w:t>
      </w:r>
    </w:p>
    <w:p w:rsidR="00790ACD" w:rsidRPr="00790ACD" w:rsidRDefault="00790ACD" w:rsidP="00790ACD">
      <w:pPr>
        <w:pStyle w:val="ListParagraph"/>
        <w:numPr>
          <w:ilvl w:val="0"/>
          <w:numId w:val="7"/>
        </w:numPr>
      </w:pPr>
      <w:r w:rsidRPr="00790ACD">
        <w:t>It can distort priorities to make treatment rather than prevention</w:t>
      </w:r>
      <w:r w:rsidR="000449CF">
        <w:t xml:space="preserve"> as</w:t>
      </w:r>
      <w:r w:rsidRPr="00790ACD">
        <w:t xml:space="preserve"> the national policy; </w:t>
      </w:r>
    </w:p>
    <w:p w:rsidR="00790ACD" w:rsidRPr="00790ACD" w:rsidRDefault="00790ACD" w:rsidP="00790ACD">
      <w:pPr>
        <w:pStyle w:val="ListParagraph"/>
        <w:numPr>
          <w:ilvl w:val="0"/>
          <w:numId w:val="7"/>
        </w:numPr>
      </w:pPr>
      <w:r w:rsidRPr="00790ACD">
        <w:t xml:space="preserve">It can raise the price of basic services such as provision of food, water, health care, housing, power, transportation, to levels that the poor cannot afford; </w:t>
      </w:r>
    </w:p>
    <w:p w:rsidR="00790ACD" w:rsidRPr="00790ACD" w:rsidRDefault="00790ACD" w:rsidP="00790ACD">
      <w:pPr>
        <w:pStyle w:val="ListParagraph"/>
        <w:numPr>
          <w:ilvl w:val="0"/>
          <w:numId w:val="7"/>
        </w:numPr>
      </w:pPr>
      <w:r w:rsidRPr="00790ACD">
        <w:t xml:space="preserve">It can destroy the environment and the livelihoods of peoples dependent on that environment; </w:t>
      </w:r>
    </w:p>
    <w:p w:rsidR="00790ACD" w:rsidRPr="00790ACD" w:rsidRDefault="00790ACD" w:rsidP="00790ACD">
      <w:pPr>
        <w:pStyle w:val="ListParagraph"/>
        <w:numPr>
          <w:ilvl w:val="0"/>
          <w:numId w:val="7"/>
        </w:numPr>
      </w:pPr>
      <w:r w:rsidRPr="00790ACD">
        <w:t>It can create financial risks for small and medium investors through the collusion of large players with the regulators, and so on, to affect any and all aspects of life.</w:t>
      </w:r>
    </w:p>
    <w:p w:rsidR="00E36E6F" w:rsidRDefault="00E36E6F" w:rsidP="00E36E6F"/>
    <w:p w:rsidR="00E36E6F" w:rsidRPr="001E6FA3" w:rsidRDefault="00E36E6F" w:rsidP="00E36E6F">
      <w:pPr>
        <w:jc w:val="center"/>
        <w:rPr>
          <w:b/>
          <w:color w:val="C00000"/>
          <w:u w:val="single"/>
        </w:rPr>
      </w:pPr>
      <w:r w:rsidRPr="001E6FA3">
        <w:rPr>
          <w:b/>
          <w:color w:val="C00000"/>
          <w:u w:val="single"/>
        </w:rPr>
        <w:t>[Background Stories that created a buzz for conflict of interest policy]</w:t>
      </w:r>
    </w:p>
    <w:p w:rsidR="00E36E6F" w:rsidRPr="00E36E6F" w:rsidRDefault="00E36E6F" w:rsidP="00E36E6F">
      <w:pPr>
        <w:jc w:val="center"/>
        <w:rPr>
          <w:b/>
          <w:u w:val="single"/>
        </w:rPr>
      </w:pPr>
    </w:p>
    <w:p w:rsidR="00E43405" w:rsidRPr="00E36E6F" w:rsidRDefault="00322E92" w:rsidP="00E36E6F">
      <w:pPr>
        <w:rPr>
          <w:b/>
        </w:rPr>
      </w:pPr>
      <w:r w:rsidRPr="00E36E6F">
        <w:rPr>
          <w:b/>
        </w:rPr>
        <w:t>February 2014</w:t>
      </w:r>
    </w:p>
    <w:p w:rsidR="00E43405" w:rsidRDefault="00E43405" w:rsidP="00E43405">
      <w:r>
        <w:t xml:space="preserve">Report of the Parliamentary Committee on Prevention of Corruption Amendment   included “Conflict of interest’ </w:t>
      </w:r>
    </w:p>
    <w:p w:rsidR="00E43405" w:rsidRDefault="00142A79" w:rsidP="00E43405">
      <w:hyperlink r:id="rId5" w:history="1">
        <w:r w:rsidR="00E43405" w:rsidRPr="006C7D59">
          <w:rPr>
            <w:rStyle w:val="Hyperlink"/>
          </w:rPr>
          <w:t>http://aaci-india.org/doc/69-report-The-Prevention-of-Corruption-Bill-2013.pdf</w:t>
        </w:r>
      </w:hyperlink>
    </w:p>
    <w:p w:rsidR="00E43405" w:rsidRDefault="00E43405" w:rsidP="00E43405"/>
    <w:p w:rsidR="00E43405" w:rsidRDefault="00E36E6F" w:rsidP="00E43405">
      <w:r>
        <w:t>---------------------------------------------------------------------------------------------------------</w:t>
      </w:r>
    </w:p>
    <w:p w:rsidR="00D74F23" w:rsidRPr="000A5FC3" w:rsidRDefault="001D3202" w:rsidP="000A5FC3">
      <w:pPr>
        <w:pStyle w:val="ListParagraph"/>
        <w:numPr>
          <w:ilvl w:val="0"/>
          <w:numId w:val="3"/>
        </w:numPr>
        <w:rPr>
          <w:b/>
        </w:rPr>
      </w:pPr>
      <w:r w:rsidRPr="000A5FC3">
        <w:rPr>
          <w:b/>
        </w:rPr>
        <w:t>July 2014:</w:t>
      </w:r>
      <w:r w:rsidR="00E43405" w:rsidRPr="000A5FC3">
        <w:rPr>
          <w:b/>
        </w:rPr>
        <w:t>PM Modi presented 17 Point plan that included</w:t>
      </w:r>
      <w:r w:rsidR="00D74F23" w:rsidRPr="000A5FC3">
        <w:rPr>
          <w:b/>
        </w:rPr>
        <w:t xml:space="preserve">a law on Conflict of Interest </w:t>
      </w:r>
    </w:p>
    <w:p w:rsidR="00E43405" w:rsidRDefault="00142A79" w:rsidP="00E43405">
      <w:hyperlink r:id="rId6" w:history="1">
        <w:r w:rsidR="00D74F23" w:rsidRPr="006C7D59">
          <w:rPr>
            <w:rStyle w:val="Hyperlink"/>
          </w:rPr>
          <w:t>http://archive.financialexpress.com/news/narendra-modis-17point-agenda-reach-anywhere-in-india-in-24-hours-bring-new-law-on-conflict-of-interest/1272309</w:t>
        </w:r>
      </w:hyperlink>
    </w:p>
    <w:p w:rsidR="00E43405" w:rsidRDefault="00E43405"/>
    <w:p w:rsidR="00E43405" w:rsidRDefault="00E36E6F">
      <w:r>
        <w:t>----------------------------------------------------------------------------------------------------------</w:t>
      </w:r>
    </w:p>
    <w:p w:rsidR="00341C0B" w:rsidRDefault="00401DDE">
      <w:r w:rsidRPr="00D74F23">
        <w:rPr>
          <w:b/>
        </w:rPr>
        <w:t>13</w:t>
      </w:r>
      <w:r w:rsidRPr="00D74F23">
        <w:rPr>
          <w:b/>
          <w:vertAlign w:val="superscript"/>
        </w:rPr>
        <w:t>th</w:t>
      </w:r>
      <w:r w:rsidRPr="00D74F23">
        <w:rPr>
          <w:b/>
        </w:rPr>
        <w:t xml:space="preserve"> September 2014</w:t>
      </w:r>
      <w:r>
        <w:t xml:space="preserve">, </w:t>
      </w:r>
      <w:r w:rsidR="00322E92">
        <w:t>a</w:t>
      </w:r>
      <w:r>
        <w:t xml:space="preserve"> national working group met to discuss the issue of conflict of interest in Delhi and recommended that a law should be enacted to prevent and manage conflict of interest in policy making and implementation. </w:t>
      </w:r>
    </w:p>
    <w:p w:rsidR="008A190D" w:rsidRDefault="00142A79">
      <w:hyperlink r:id="rId7" w:history="1">
        <w:r w:rsidR="008A190D" w:rsidRPr="006C7D59">
          <w:rPr>
            <w:rStyle w:val="Hyperlink"/>
          </w:rPr>
          <w:t>http://aaci-india.org/doc/Report-Prevention-and-Management-of-COI-Bill.pdf</w:t>
        </w:r>
      </w:hyperlink>
    </w:p>
    <w:p w:rsidR="008A190D" w:rsidRDefault="008A190D"/>
    <w:p w:rsidR="00401DDE" w:rsidRDefault="00142A79">
      <w:hyperlink r:id="rId8" w:history="1">
        <w:r w:rsidR="00E43405" w:rsidRPr="006C7D59">
          <w:rPr>
            <w:rStyle w:val="Hyperlink"/>
          </w:rPr>
          <w:t>http://aaci-india.org/Calling-for-a-legislation.html</w:t>
        </w:r>
      </w:hyperlink>
      <w:r w:rsidR="00E36E6F">
        <w:t>[</w:t>
      </w:r>
    </w:p>
    <w:p w:rsidR="00E36E6F" w:rsidRDefault="00E36E6F"/>
    <w:p w:rsidR="00E43405" w:rsidRDefault="00E36E6F">
      <w:r>
        <w:t>-----------------------------------------------------------------------------------------------------------</w:t>
      </w:r>
    </w:p>
    <w:p w:rsidR="00E36E6F" w:rsidRDefault="00E36E6F">
      <w:pPr>
        <w:rPr>
          <w:b/>
        </w:rPr>
      </w:pPr>
    </w:p>
    <w:p w:rsidR="00E43405" w:rsidRPr="00D74F23" w:rsidRDefault="0079462F">
      <w:pPr>
        <w:rPr>
          <w:b/>
        </w:rPr>
      </w:pPr>
      <w:r>
        <w:rPr>
          <w:b/>
        </w:rPr>
        <w:t xml:space="preserve">Feb 2013: </w:t>
      </w:r>
      <w:r w:rsidR="00D74F23">
        <w:rPr>
          <w:b/>
        </w:rPr>
        <w:t xml:space="preserve">RTI </w:t>
      </w:r>
      <w:r w:rsidR="008909DB">
        <w:rPr>
          <w:b/>
        </w:rPr>
        <w:t>information: Government</w:t>
      </w:r>
      <w:r w:rsidR="00D74F23" w:rsidRPr="00D74F23">
        <w:rPr>
          <w:b/>
        </w:rPr>
        <w:t xml:space="preserve"> of India ministries lack clear guidance on conflict of </w:t>
      </w:r>
      <w:r w:rsidR="001D3202" w:rsidRPr="00D74F23">
        <w:rPr>
          <w:b/>
        </w:rPr>
        <w:t>interest:</w:t>
      </w:r>
    </w:p>
    <w:p w:rsidR="008A190D" w:rsidRDefault="008A190D">
      <w:r>
        <w:t>Information regarding guidance on conflicts of interests from Ministries</w:t>
      </w:r>
    </w:p>
    <w:p w:rsidR="008A190D" w:rsidRDefault="00142A79">
      <w:hyperlink r:id="rId9" w:history="1">
        <w:r w:rsidR="008A190D" w:rsidRPr="006C7D59">
          <w:rPr>
            <w:rStyle w:val="Hyperlink"/>
          </w:rPr>
          <w:t>http://aaci-india.org/Information-regarding-COI-guidelines-from-Ministry-GOI.html</w:t>
        </w:r>
      </w:hyperlink>
    </w:p>
    <w:p w:rsidR="001D3202" w:rsidRDefault="001D3202"/>
    <w:p w:rsidR="00E36E6F" w:rsidRDefault="00E36E6F">
      <w:r>
        <w:t>------------------------------------------------------------------------------------------------------------</w:t>
      </w:r>
    </w:p>
    <w:p w:rsidR="001D3202" w:rsidRDefault="001D3202" w:rsidP="001D3202">
      <w:pPr>
        <w:jc w:val="both"/>
      </w:pPr>
      <w:r>
        <w:rPr>
          <w:b/>
        </w:rPr>
        <w:t>4</w:t>
      </w:r>
      <w:r w:rsidRPr="008909DB">
        <w:rPr>
          <w:b/>
          <w:vertAlign w:val="superscript"/>
        </w:rPr>
        <w:t>th</w:t>
      </w:r>
      <w:r>
        <w:rPr>
          <w:b/>
        </w:rPr>
        <w:t xml:space="preserve"> April 2015, </w:t>
      </w:r>
      <w:r w:rsidRPr="001D3202">
        <w:rPr>
          <w:b/>
          <w:color w:val="FF0000"/>
        </w:rPr>
        <w:t>Current Information</w:t>
      </w:r>
      <w:r w:rsidRPr="00D74F23">
        <w:rPr>
          <w:b/>
        </w:rPr>
        <w:t xml:space="preserve">: </w:t>
      </w:r>
      <w:r w:rsidRPr="008909DB">
        <w:t>Prime</w:t>
      </w:r>
      <w:r w:rsidRPr="00992869">
        <w:t xml:space="preserve"> Minister asks MPs </w:t>
      </w:r>
      <w:r>
        <w:t xml:space="preserve">having conflict of interests </w:t>
      </w:r>
      <w:r w:rsidRPr="00992869">
        <w:t xml:space="preserve">to stay away from </w:t>
      </w:r>
      <w:r>
        <w:t xml:space="preserve">Parliamentary committees. And it’s bad for health. </w:t>
      </w:r>
    </w:p>
    <w:p w:rsidR="001D3202" w:rsidRPr="008909DB" w:rsidRDefault="001D3202" w:rsidP="001D3202">
      <w:pPr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8909DB">
        <w:rPr>
          <w:color w:val="000000"/>
          <w:shd w:val="clear" w:color="auto" w:fill="FFFFFF"/>
        </w:rPr>
        <w:t>After the PM</w:t>
      </w:r>
      <w:r>
        <w:rPr>
          <w:color w:val="000000"/>
          <w:shd w:val="clear" w:color="auto" w:fill="FFFFFF"/>
        </w:rPr>
        <w:t>’s advise</w:t>
      </w:r>
      <w:r w:rsidRPr="008909DB">
        <w:rPr>
          <w:color w:val="000000"/>
          <w:shd w:val="clear" w:color="auto" w:fill="FFFFFF"/>
        </w:rPr>
        <w:t xml:space="preserve"> the </w:t>
      </w:r>
      <w:hyperlink r:id="rId10" w:history="1">
        <w:r w:rsidRPr="008909DB">
          <w:rPr>
            <w:rStyle w:val="Hyperlink"/>
            <w:bCs/>
            <w:color w:val="auto"/>
            <w:u w:val="none"/>
            <w:bdr w:val="none" w:sz="0" w:space="0" w:color="auto" w:frame="1"/>
            <w:shd w:val="clear" w:color="auto" w:fill="FFFFFF"/>
          </w:rPr>
          <w:t>health</w:t>
        </w:r>
      </w:hyperlink>
      <w:r w:rsidRPr="008909DB">
        <w:rPr>
          <w:rStyle w:val="apple-converted-space"/>
          <w:shd w:val="clear" w:color="auto" w:fill="FFFFFF"/>
        </w:rPr>
        <w:t> </w:t>
      </w:r>
      <w:r w:rsidRPr="008909DB">
        <w:rPr>
          <w:color w:val="000000"/>
          <w:shd w:val="clear" w:color="auto" w:fill="FFFFFF"/>
        </w:rPr>
        <w:t>ministry to increase the pictorial warnings from the current 40 per cent to 65, the committee met again on 6</w:t>
      </w:r>
      <w:r w:rsidRPr="008909DB">
        <w:rPr>
          <w:color w:val="000000"/>
          <w:shd w:val="clear" w:color="auto" w:fill="FFFFFF"/>
          <w:vertAlign w:val="superscript"/>
        </w:rPr>
        <w:t>th</w:t>
      </w:r>
      <w:r>
        <w:rPr>
          <w:color w:val="000000"/>
          <w:shd w:val="clear" w:color="auto" w:fill="FFFFFF"/>
        </w:rPr>
        <w:t>/April/</w:t>
      </w:r>
      <w:r w:rsidRPr="008909DB">
        <w:rPr>
          <w:color w:val="000000"/>
          <w:shd w:val="clear" w:color="auto" w:fill="FFFFFF"/>
        </w:rPr>
        <w:t xml:space="preserve">2015 (Monday) to discuss the issue and has refrained from issuing any recommendations </w:t>
      </w:r>
      <w:r>
        <w:rPr>
          <w:color w:val="000000"/>
          <w:shd w:val="clear" w:color="auto" w:fill="FFFFFF"/>
        </w:rPr>
        <w:t xml:space="preserve">yet and </w:t>
      </w:r>
      <w:r w:rsidRPr="008909DB">
        <w:rPr>
          <w:color w:val="000000"/>
          <w:shd w:val="clear" w:color="auto" w:fill="FFFFFF"/>
        </w:rPr>
        <w:t>ShyamCharan Gupta did not attend this meeting.</w:t>
      </w:r>
    </w:p>
    <w:p w:rsidR="001D3202" w:rsidRDefault="00142A79" w:rsidP="001D3202">
      <w:hyperlink r:id="rId11" w:history="1">
        <w:r w:rsidR="001D3202" w:rsidRPr="006C7D59">
          <w:rPr>
            <w:rStyle w:val="Hyperlink"/>
          </w:rPr>
          <w:t>http://www.huffingtonpost.in/2015/04/05/tobacco-controversy-modi_n_7005592.html?1428204319&amp;utm_hp_ref=india</w:t>
        </w:r>
      </w:hyperlink>
    </w:p>
    <w:p w:rsidR="001D3202" w:rsidRDefault="00142A79" w:rsidP="001D3202">
      <w:hyperlink r:id="rId12" w:history="1">
        <w:r w:rsidR="001D3202" w:rsidRPr="006C7D59">
          <w:rPr>
            <w:rStyle w:val="Hyperlink"/>
          </w:rPr>
          <w:t>http://blogs.economictimes.indiatimes.com/et-commentary/conflicts-of-interest-between-government-and-tobacco-industry-is-bad/</w:t>
        </w:r>
      </w:hyperlink>
    </w:p>
    <w:p w:rsidR="001D3202" w:rsidRDefault="00142A79">
      <w:hyperlink r:id="rId13" w:history="1">
        <w:r w:rsidR="001D3202" w:rsidRPr="00CD0435">
          <w:rPr>
            <w:rStyle w:val="Hyperlink"/>
          </w:rPr>
          <w:t>http://www.dnaindia.com/india/report-beedi-baron-skips-parliamentary-committee-meeting-2075329</w:t>
        </w:r>
      </w:hyperlink>
    </w:p>
    <w:p w:rsidR="00E36E6F" w:rsidRDefault="00E36E6F" w:rsidP="00E36E6F">
      <w:r>
        <w:t>------------------------------------------------------------------------------------------------------------</w:t>
      </w:r>
    </w:p>
    <w:p w:rsidR="001D3202" w:rsidRDefault="001D3202">
      <w:pPr>
        <w:rPr>
          <w:sz w:val="22"/>
          <w:szCs w:val="22"/>
          <w:shd w:val="clear" w:color="auto" w:fill="FFFFFF"/>
        </w:rPr>
      </w:pPr>
    </w:p>
    <w:p w:rsidR="001D3202" w:rsidRPr="001D3202" w:rsidRDefault="001D3202" w:rsidP="001D3202">
      <w:pPr>
        <w:rPr>
          <w:b/>
          <w:sz w:val="22"/>
          <w:szCs w:val="22"/>
          <w:shd w:val="clear" w:color="auto" w:fill="FFFFFF"/>
        </w:rPr>
      </w:pPr>
      <w:r w:rsidRPr="001D3202">
        <w:rPr>
          <w:b/>
          <w:sz w:val="22"/>
          <w:szCs w:val="22"/>
          <w:shd w:val="clear" w:color="auto" w:fill="FFFFFF"/>
        </w:rPr>
        <w:t xml:space="preserve">N </w:t>
      </w:r>
      <w:proofErr w:type="spellStart"/>
      <w:r w:rsidRPr="001D3202">
        <w:rPr>
          <w:b/>
          <w:sz w:val="22"/>
          <w:szCs w:val="22"/>
          <w:shd w:val="clear" w:color="auto" w:fill="FFFFFF"/>
        </w:rPr>
        <w:t>Srinivasan’s</w:t>
      </w:r>
      <w:proofErr w:type="spellEnd"/>
      <w:r w:rsidRPr="001D3202">
        <w:rPr>
          <w:b/>
          <w:sz w:val="22"/>
          <w:szCs w:val="22"/>
          <w:shd w:val="clear" w:color="auto" w:fill="FFFFFF"/>
        </w:rPr>
        <w:t xml:space="preserve"> Case of Conflict of Interest</w:t>
      </w:r>
      <w:r>
        <w:rPr>
          <w:b/>
          <w:sz w:val="22"/>
          <w:szCs w:val="22"/>
          <w:shd w:val="clear" w:color="auto" w:fill="FFFFFF"/>
        </w:rPr>
        <w:t>:</w:t>
      </w:r>
    </w:p>
    <w:p w:rsidR="001D3202" w:rsidRDefault="001D3202" w:rsidP="001D3202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1D3202">
        <w:rPr>
          <w:b/>
          <w:shd w:val="clear" w:color="auto" w:fill="FFFFFF"/>
        </w:rPr>
        <w:t>22</w:t>
      </w:r>
      <w:r w:rsidRPr="001D3202">
        <w:rPr>
          <w:b/>
          <w:shd w:val="clear" w:color="auto" w:fill="FFFFFF"/>
          <w:vertAlign w:val="superscript"/>
        </w:rPr>
        <w:t>nd</w:t>
      </w:r>
      <w:r w:rsidRPr="001D3202">
        <w:rPr>
          <w:b/>
          <w:shd w:val="clear" w:color="auto" w:fill="FFFFFF"/>
        </w:rPr>
        <w:t>January 2015</w:t>
      </w:r>
      <w:r>
        <w:rPr>
          <w:b/>
          <w:shd w:val="clear" w:color="auto" w:fill="FFFFFF"/>
        </w:rPr>
        <w:t>:</w:t>
      </w:r>
      <w:r w:rsidRPr="001D3202">
        <w:rPr>
          <w:sz w:val="22"/>
          <w:szCs w:val="22"/>
          <w:shd w:val="clear" w:color="auto" w:fill="FFFFFF"/>
        </w:rPr>
        <w:t>N Srinivasan</w:t>
      </w:r>
      <w:r>
        <w:rPr>
          <w:sz w:val="22"/>
          <w:szCs w:val="22"/>
          <w:shd w:val="clear" w:color="auto" w:fill="FFFFFF"/>
        </w:rPr>
        <w:t>questioned for his</w:t>
      </w:r>
      <w:r w:rsidRPr="001D3202">
        <w:rPr>
          <w:sz w:val="22"/>
          <w:szCs w:val="22"/>
          <w:shd w:val="clear" w:color="auto" w:fill="FFFFFF"/>
        </w:rPr>
        <w:t xml:space="preserve"> hold dual roles - that of a BCCI administrator and a franchise-owner, at the same time. The President-in exile was ordered to choose either his position as the BCCI president or that of the owner of the Chennai Super Kings franchise.</w:t>
      </w:r>
    </w:p>
    <w:p w:rsidR="001D3202" w:rsidRDefault="001D3202" w:rsidP="001D3202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:rsidR="001D3202" w:rsidRDefault="001D3202" w:rsidP="001D3202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1D3202">
        <w:rPr>
          <w:rStyle w:val="apple-converted-space"/>
          <w:b/>
          <w:color w:val="000000"/>
          <w:sz w:val="22"/>
          <w:szCs w:val="22"/>
          <w:shd w:val="clear" w:color="auto" w:fill="FFFFFF"/>
        </w:rPr>
        <w:t>30</w:t>
      </w:r>
      <w:r w:rsidRPr="001D3202">
        <w:rPr>
          <w:rStyle w:val="apple-converted-space"/>
          <w:b/>
          <w:color w:val="000000"/>
          <w:sz w:val="22"/>
          <w:szCs w:val="22"/>
          <w:shd w:val="clear" w:color="auto" w:fill="FFFFFF"/>
          <w:vertAlign w:val="superscript"/>
        </w:rPr>
        <w:t>th</w:t>
      </w:r>
      <w:r w:rsidRPr="001D3202">
        <w:rPr>
          <w:rStyle w:val="apple-converted-space"/>
          <w:b/>
          <w:color w:val="000000"/>
          <w:sz w:val="22"/>
          <w:szCs w:val="22"/>
          <w:shd w:val="clear" w:color="auto" w:fill="FFFFFF"/>
        </w:rPr>
        <w:t xml:space="preserve"> March 2015</w:t>
      </w:r>
      <w:r>
        <w:rPr>
          <w:rStyle w:val="apple-converted-space"/>
          <w:color w:val="000000"/>
          <w:sz w:val="22"/>
          <w:szCs w:val="22"/>
          <w:shd w:val="clear" w:color="auto" w:fill="FFFFFF"/>
        </w:rPr>
        <w:t>:</w:t>
      </w:r>
      <w:r w:rsidRPr="001D3202">
        <w:rPr>
          <w:sz w:val="22"/>
          <w:szCs w:val="22"/>
          <w:shd w:val="clear" w:color="auto" w:fill="FFFFFF"/>
        </w:rPr>
        <w:t>Cricket Association of Bi</w:t>
      </w:r>
      <w:r>
        <w:rPr>
          <w:sz w:val="22"/>
          <w:szCs w:val="22"/>
          <w:shd w:val="clear" w:color="auto" w:fill="FFFFFF"/>
        </w:rPr>
        <w:t xml:space="preserve">har secretary </w:t>
      </w:r>
      <w:proofErr w:type="spellStart"/>
      <w:r>
        <w:rPr>
          <w:sz w:val="22"/>
          <w:szCs w:val="22"/>
          <w:shd w:val="clear" w:color="auto" w:fill="FFFFFF"/>
        </w:rPr>
        <w:t>AdityaVerma</w:t>
      </w:r>
      <w:proofErr w:type="spellEnd"/>
      <w:r w:rsidRPr="001D3202">
        <w:rPr>
          <w:sz w:val="22"/>
          <w:szCs w:val="22"/>
          <w:shd w:val="clear" w:color="auto" w:fill="FFFFFF"/>
        </w:rPr>
        <w:t xml:space="preserve"> shot off a letter to </w:t>
      </w:r>
      <w:hyperlink r:id="rId14" w:history="1">
        <w:r w:rsidRPr="001D3202">
          <w:rPr>
            <w:rStyle w:val="Hyperlink"/>
            <w:bCs/>
            <w:color w:val="auto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BCCI</w:t>
        </w:r>
      </w:hyperlink>
      <w:r w:rsidRPr="001D3202">
        <w:rPr>
          <w:rStyle w:val="apple-converted-space"/>
          <w:sz w:val="22"/>
          <w:szCs w:val="22"/>
          <w:shd w:val="clear" w:color="auto" w:fill="FFFFFF"/>
        </w:rPr>
        <w:t> </w:t>
      </w:r>
      <w:r w:rsidRPr="001D3202">
        <w:rPr>
          <w:sz w:val="22"/>
          <w:szCs w:val="22"/>
          <w:shd w:val="clear" w:color="auto" w:fill="FFFFFF"/>
        </w:rPr>
        <w:t>president</w:t>
      </w:r>
      <w:r w:rsidRPr="001D3202">
        <w:rPr>
          <w:rStyle w:val="apple-converted-space"/>
          <w:sz w:val="22"/>
          <w:szCs w:val="22"/>
          <w:shd w:val="clear" w:color="auto" w:fill="FFFFFF"/>
        </w:rPr>
        <w:t> </w:t>
      </w:r>
      <w:proofErr w:type="spellStart"/>
      <w:r w:rsidR="00142A79">
        <w:fldChar w:fldCharType="begin"/>
      </w:r>
      <w:r w:rsidR="00142A79">
        <w:instrText>HYPERLINK "http://www.dnaindia.com/topic/jagmohan-dalmiya"</w:instrText>
      </w:r>
      <w:r w:rsidR="00142A79">
        <w:fldChar w:fldCharType="separate"/>
      </w:r>
      <w:r w:rsidRPr="001D3202">
        <w:rPr>
          <w:rStyle w:val="Hyperlink"/>
          <w:bCs/>
          <w:color w:val="auto"/>
          <w:sz w:val="22"/>
          <w:szCs w:val="22"/>
          <w:u w:val="none"/>
          <w:bdr w:val="none" w:sz="0" w:space="0" w:color="auto" w:frame="1"/>
          <w:shd w:val="clear" w:color="auto" w:fill="FFFFFF"/>
        </w:rPr>
        <w:t>JagmohanDalmiya</w:t>
      </w:r>
      <w:proofErr w:type="spellEnd"/>
      <w:r w:rsidR="00142A79">
        <w:fldChar w:fldCharType="end"/>
      </w:r>
      <w:r w:rsidRPr="001D3202">
        <w:rPr>
          <w:rStyle w:val="apple-converted-space"/>
          <w:sz w:val="22"/>
          <w:szCs w:val="22"/>
          <w:shd w:val="clear" w:color="auto" w:fill="FFFFFF"/>
        </w:rPr>
        <w:t> </w:t>
      </w:r>
      <w:r w:rsidRPr="001D3202">
        <w:rPr>
          <w:sz w:val="22"/>
          <w:szCs w:val="22"/>
          <w:shd w:val="clear" w:color="auto" w:fill="FFFFFF"/>
        </w:rPr>
        <w:t xml:space="preserve">and secretary </w:t>
      </w:r>
      <w:proofErr w:type="spellStart"/>
      <w:r w:rsidRPr="001D3202">
        <w:rPr>
          <w:sz w:val="22"/>
          <w:szCs w:val="22"/>
          <w:shd w:val="clear" w:color="auto" w:fill="FFFFFF"/>
        </w:rPr>
        <w:t>Anurag</w:t>
      </w:r>
      <w:proofErr w:type="spellEnd"/>
      <w:r w:rsidRPr="001D3202">
        <w:rPr>
          <w:sz w:val="22"/>
          <w:szCs w:val="22"/>
          <w:shd w:val="clear" w:color="auto" w:fill="FFFFFF"/>
        </w:rPr>
        <w:t xml:space="preserve"> </w:t>
      </w:r>
      <w:proofErr w:type="spellStart"/>
      <w:r w:rsidRPr="001D3202">
        <w:rPr>
          <w:sz w:val="22"/>
          <w:szCs w:val="22"/>
          <w:shd w:val="clear" w:color="auto" w:fill="FFFFFF"/>
        </w:rPr>
        <w:t>Thakur</w:t>
      </w:r>
      <w:proofErr w:type="spellEnd"/>
      <w:r w:rsidRPr="001D3202">
        <w:rPr>
          <w:sz w:val="22"/>
          <w:szCs w:val="22"/>
          <w:shd w:val="clear" w:color="auto" w:fill="FFFFFF"/>
        </w:rPr>
        <w:t>, asking the duo to "recall the nomination" of</w:t>
      </w:r>
      <w:r w:rsidRPr="001D3202">
        <w:rPr>
          <w:rStyle w:val="apple-converted-space"/>
          <w:sz w:val="22"/>
          <w:szCs w:val="22"/>
          <w:shd w:val="clear" w:color="auto" w:fill="FFFFFF"/>
        </w:rPr>
        <w:t> </w:t>
      </w:r>
      <w:hyperlink r:id="rId15" w:history="1">
        <w:r w:rsidRPr="001D3202">
          <w:rPr>
            <w:rStyle w:val="Hyperlink"/>
            <w:bCs/>
            <w:color w:val="auto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N Srinivasan</w:t>
        </w:r>
      </w:hyperlink>
      <w:r w:rsidRPr="001D3202">
        <w:rPr>
          <w:rStyle w:val="apple-converted-space"/>
          <w:sz w:val="22"/>
          <w:szCs w:val="22"/>
          <w:shd w:val="clear" w:color="auto" w:fill="FFFFFF"/>
        </w:rPr>
        <w:t> </w:t>
      </w:r>
      <w:r w:rsidRPr="001D3202">
        <w:rPr>
          <w:sz w:val="22"/>
          <w:szCs w:val="22"/>
          <w:shd w:val="clear" w:color="auto" w:fill="FFFFFF"/>
        </w:rPr>
        <w:t>from the powerful post of ICC chairman.</w:t>
      </w:r>
    </w:p>
    <w:p w:rsidR="001D3202" w:rsidRDefault="001D3202" w:rsidP="001D3202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:rsidR="001D3202" w:rsidRDefault="001D3202" w:rsidP="001D3202">
      <w:pPr>
        <w:autoSpaceDE w:val="0"/>
        <w:autoSpaceDN w:val="0"/>
        <w:adjustRightInd w:val="0"/>
        <w:jc w:val="both"/>
        <w:rPr>
          <w:rFonts w:eastAsia="Arial Unicode MS"/>
          <w:sz w:val="22"/>
          <w:szCs w:val="22"/>
        </w:rPr>
      </w:pPr>
      <w:r w:rsidRPr="001D3202">
        <w:rPr>
          <w:rFonts w:eastAsia="Arial Unicode MS"/>
          <w:b/>
          <w:sz w:val="22"/>
          <w:szCs w:val="22"/>
        </w:rPr>
        <w:t>On 16</w:t>
      </w:r>
      <w:r w:rsidRPr="001D3202">
        <w:rPr>
          <w:rFonts w:eastAsia="Arial Unicode MS"/>
          <w:b/>
          <w:sz w:val="22"/>
          <w:szCs w:val="22"/>
          <w:vertAlign w:val="superscript"/>
        </w:rPr>
        <w:t>th</w:t>
      </w:r>
      <w:r w:rsidRPr="001D3202">
        <w:rPr>
          <w:rFonts w:eastAsia="Arial Unicode MS"/>
          <w:b/>
          <w:sz w:val="22"/>
          <w:szCs w:val="22"/>
        </w:rPr>
        <w:t xml:space="preserve"> April 2015</w:t>
      </w:r>
      <w:r>
        <w:rPr>
          <w:rFonts w:eastAsia="Arial Unicode MS"/>
          <w:b/>
          <w:sz w:val="22"/>
          <w:szCs w:val="22"/>
        </w:rPr>
        <w:t xml:space="preserve"> ,</w:t>
      </w:r>
      <w:r>
        <w:rPr>
          <w:rFonts w:eastAsia="Arial Unicode MS"/>
          <w:b/>
          <w:color w:val="FF0000"/>
          <w:sz w:val="22"/>
          <w:szCs w:val="22"/>
        </w:rPr>
        <w:t>C</w:t>
      </w:r>
      <w:r w:rsidRPr="001D3202">
        <w:rPr>
          <w:rFonts w:eastAsia="Arial Unicode MS"/>
          <w:b/>
          <w:color w:val="FF0000"/>
          <w:sz w:val="22"/>
          <w:szCs w:val="22"/>
        </w:rPr>
        <w:t xml:space="preserve">urrent </w:t>
      </w:r>
      <w:r w:rsidR="00E36E6F">
        <w:rPr>
          <w:rFonts w:eastAsia="Arial Unicode MS"/>
          <w:b/>
          <w:color w:val="FF0000"/>
          <w:sz w:val="22"/>
          <w:szCs w:val="22"/>
        </w:rPr>
        <w:t>News</w:t>
      </w:r>
      <w:r>
        <w:rPr>
          <w:rFonts w:eastAsia="Arial Unicode MS"/>
          <w:sz w:val="22"/>
          <w:szCs w:val="22"/>
        </w:rPr>
        <w:t xml:space="preserve">: </w:t>
      </w:r>
      <w:proofErr w:type="spellStart"/>
      <w:r w:rsidRPr="001D3202">
        <w:rPr>
          <w:rFonts w:eastAsia="Arial Unicode MS"/>
          <w:sz w:val="22"/>
          <w:szCs w:val="22"/>
        </w:rPr>
        <w:t>AdityaVerma</w:t>
      </w:r>
      <w:proofErr w:type="spellEnd"/>
      <w:r w:rsidRPr="001D3202">
        <w:rPr>
          <w:rFonts w:eastAsia="Arial Unicode MS"/>
          <w:sz w:val="22"/>
          <w:szCs w:val="22"/>
        </w:rPr>
        <w:t xml:space="preserve"> urged the International Cricket Council (ICC) to "stop" incumbent chairman N. Srinivasan from holding on to the position till he was being probed by a high level panel constituted by the Supreme Court of India.</w:t>
      </w:r>
    </w:p>
    <w:p w:rsidR="005F2996" w:rsidRDefault="005F2996" w:rsidP="001D3202">
      <w:pPr>
        <w:autoSpaceDE w:val="0"/>
        <w:autoSpaceDN w:val="0"/>
        <w:adjustRightInd w:val="0"/>
        <w:jc w:val="both"/>
        <w:rPr>
          <w:rFonts w:eastAsia="Arial Unicode MS"/>
          <w:sz w:val="22"/>
          <w:szCs w:val="22"/>
        </w:rPr>
      </w:pPr>
    </w:p>
    <w:p w:rsidR="005F2996" w:rsidRDefault="00142A79" w:rsidP="001D3202">
      <w:pPr>
        <w:autoSpaceDE w:val="0"/>
        <w:autoSpaceDN w:val="0"/>
        <w:adjustRightInd w:val="0"/>
        <w:jc w:val="both"/>
        <w:rPr>
          <w:rFonts w:eastAsia="Arial Unicode MS"/>
          <w:sz w:val="22"/>
          <w:szCs w:val="22"/>
        </w:rPr>
      </w:pPr>
      <w:hyperlink r:id="rId16" w:history="1">
        <w:r w:rsidR="005F2996" w:rsidRPr="009C5003">
          <w:rPr>
            <w:rStyle w:val="Hyperlink"/>
            <w:rFonts w:eastAsia="Arial Unicode MS"/>
            <w:sz w:val="22"/>
            <w:szCs w:val="22"/>
          </w:rPr>
          <w:t>http://www.cricbuzz.com/cricket-news/69501/n-srinivasan-cannot-contest-bcci-elections-supreme-court</w:t>
        </w:r>
      </w:hyperlink>
    </w:p>
    <w:p w:rsidR="005F2996" w:rsidRPr="001D3202" w:rsidRDefault="005F2996" w:rsidP="001D3202">
      <w:pPr>
        <w:autoSpaceDE w:val="0"/>
        <w:autoSpaceDN w:val="0"/>
        <w:adjustRightInd w:val="0"/>
        <w:jc w:val="both"/>
        <w:rPr>
          <w:rFonts w:eastAsia="Arial Unicode MS"/>
          <w:sz w:val="22"/>
          <w:szCs w:val="22"/>
          <w:shd w:val="clear" w:color="auto" w:fill="FFFFFF"/>
        </w:rPr>
      </w:pPr>
    </w:p>
    <w:p w:rsidR="001D3202" w:rsidRDefault="00142A79" w:rsidP="001D3202">
      <w:pPr>
        <w:autoSpaceDE w:val="0"/>
        <w:autoSpaceDN w:val="0"/>
        <w:adjustRightInd w:val="0"/>
        <w:jc w:val="both"/>
        <w:rPr>
          <w:rFonts w:eastAsia="Arial Unicode MS"/>
          <w:sz w:val="22"/>
          <w:szCs w:val="22"/>
          <w:shd w:val="clear" w:color="auto" w:fill="FFFFFF"/>
        </w:rPr>
      </w:pPr>
      <w:hyperlink r:id="rId17" w:history="1">
        <w:r w:rsidR="005F2996" w:rsidRPr="009C5003">
          <w:rPr>
            <w:rStyle w:val="Hyperlink"/>
            <w:rFonts w:eastAsia="Arial Unicode MS"/>
            <w:sz w:val="22"/>
            <w:szCs w:val="22"/>
            <w:shd w:val="clear" w:color="auto" w:fill="FFFFFF"/>
          </w:rPr>
          <w:t>http://ibnlive.in.com/news/cricketnext/n-srinivasan-to-remain-icc-chairman-till-bcci-agm/540203-78.html</w:t>
        </w:r>
      </w:hyperlink>
    </w:p>
    <w:p w:rsidR="005F2996" w:rsidRDefault="005F2996" w:rsidP="001D3202">
      <w:pPr>
        <w:autoSpaceDE w:val="0"/>
        <w:autoSpaceDN w:val="0"/>
        <w:adjustRightInd w:val="0"/>
        <w:jc w:val="both"/>
        <w:rPr>
          <w:rFonts w:eastAsia="Arial Unicode MS"/>
          <w:sz w:val="22"/>
          <w:szCs w:val="22"/>
          <w:shd w:val="clear" w:color="auto" w:fill="FFFFFF"/>
        </w:rPr>
      </w:pPr>
    </w:p>
    <w:p w:rsidR="005F2996" w:rsidRPr="001D3202" w:rsidRDefault="00142A79" w:rsidP="001D3202">
      <w:pPr>
        <w:autoSpaceDE w:val="0"/>
        <w:autoSpaceDN w:val="0"/>
        <w:adjustRightInd w:val="0"/>
        <w:jc w:val="both"/>
        <w:rPr>
          <w:rFonts w:eastAsia="Arial Unicode MS"/>
          <w:sz w:val="22"/>
          <w:szCs w:val="22"/>
          <w:shd w:val="clear" w:color="auto" w:fill="FFFFFF"/>
        </w:rPr>
      </w:pPr>
      <w:hyperlink r:id="rId18" w:history="1">
        <w:r w:rsidR="005F2996" w:rsidRPr="009C5003">
          <w:rPr>
            <w:rStyle w:val="Hyperlink"/>
            <w:rFonts w:eastAsia="Arial Unicode MS"/>
            <w:sz w:val="22"/>
            <w:szCs w:val="22"/>
            <w:shd w:val="clear" w:color="auto" w:fill="FFFFFF"/>
          </w:rPr>
          <w:t>http://www.firstpost.com/sports/srinivasan-will-remain-icc-chairman-untill-bcci-agm-in-september-thakur-2199394.html</w:t>
        </w:r>
      </w:hyperlink>
    </w:p>
    <w:p w:rsidR="00E36E6F" w:rsidRDefault="00E36E6F" w:rsidP="00E36E6F">
      <w:r>
        <w:t>------------------------------------------------------------------------------------------------------------</w:t>
      </w:r>
    </w:p>
    <w:p w:rsidR="001D3202" w:rsidRDefault="001D3202">
      <w:pPr>
        <w:rPr>
          <w:b/>
        </w:rPr>
      </w:pPr>
    </w:p>
    <w:p w:rsidR="00E36E6F" w:rsidRPr="00992869" w:rsidRDefault="00E36E6F" w:rsidP="002C6124">
      <w:pPr>
        <w:jc w:val="both"/>
      </w:pPr>
      <w:r w:rsidRPr="00E36E6F">
        <w:rPr>
          <w:b/>
        </w:rPr>
        <w:t>Ramdev appointed brand ambassador to Haryana</w:t>
      </w:r>
      <w:r>
        <w:t>:</w:t>
      </w:r>
    </w:p>
    <w:p w:rsidR="002C6124" w:rsidRDefault="002C6124" w:rsidP="002C6124">
      <w:pPr>
        <w:jc w:val="both"/>
      </w:pPr>
      <w:r>
        <w:rPr>
          <w:b/>
        </w:rPr>
        <w:t>15</w:t>
      </w:r>
      <w:r w:rsidRPr="002C6124">
        <w:rPr>
          <w:b/>
          <w:vertAlign w:val="superscript"/>
        </w:rPr>
        <w:t>th</w:t>
      </w:r>
      <w:r>
        <w:rPr>
          <w:b/>
        </w:rPr>
        <w:t xml:space="preserve"> January </w:t>
      </w:r>
      <w:r w:rsidR="00E36E6F">
        <w:rPr>
          <w:b/>
        </w:rPr>
        <w:t>2015</w:t>
      </w:r>
      <w:r w:rsidR="008909DB" w:rsidRPr="00992869">
        <w:rPr>
          <w:b/>
        </w:rPr>
        <w:t>:</w:t>
      </w:r>
      <w:r w:rsidR="00992869">
        <w:t xml:space="preserve"> Ramdev appointed brand ambassador to Haryana government while he sells Ayurveda products through his company. </w:t>
      </w:r>
      <w:r>
        <w:t>BJP plans to let him enter schools and hospitals as the yoga guru for training hospital staff and teachers to promote yoga and ayurveda. Now what sort of p</w:t>
      </w:r>
      <w:r w:rsidR="008C0DD0">
        <w:t xml:space="preserve">ublic private partnership is this, we think it is a clear case of conflict of interests. </w:t>
      </w:r>
    </w:p>
    <w:p w:rsidR="002C6124" w:rsidRDefault="002C6124"/>
    <w:p w:rsidR="008909DB" w:rsidRPr="002C6124" w:rsidRDefault="008909DB">
      <w:pPr>
        <w:rPr>
          <w:sz w:val="22"/>
          <w:szCs w:val="22"/>
        </w:rPr>
      </w:pPr>
    </w:p>
    <w:p w:rsidR="002C6124" w:rsidRDefault="00142A79">
      <w:hyperlink r:id="rId19" w:history="1">
        <w:r w:rsidR="008909DB" w:rsidRPr="00CD0435">
          <w:rPr>
            <w:rStyle w:val="Hyperlink"/>
          </w:rPr>
          <w:t>http://articles.economictimes.indiatimes.com/2015-01-15/news/58109049_1_yoga-guru-anil-vij-haryana</w:t>
        </w:r>
      </w:hyperlink>
    </w:p>
    <w:p w:rsidR="002C6124" w:rsidRDefault="002C6124"/>
    <w:p w:rsidR="00E36E6F" w:rsidRPr="00DD2BD1" w:rsidRDefault="00E36E6F" w:rsidP="00E36E6F">
      <w:pPr>
        <w:rPr>
          <w:color w:val="000000" w:themeColor="text1"/>
        </w:rPr>
      </w:pPr>
      <w:r w:rsidRPr="00DD2BD1">
        <w:rPr>
          <w:color w:val="000000" w:themeColor="text1"/>
        </w:rPr>
        <w:t>------------------------------------------------------------------------------------------------------------</w:t>
      </w:r>
    </w:p>
    <w:p w:rsidR="00992869" w:rsidRPr="00AC775A" w:rsidRDefault="00DD2BD1">
      <w:pPr>
        <w:rPr>
          <w:rFonts w:ascii="Calibri-Bold" w:hAnsi="Calibri-Bold" w:cs="Calibri-Bold"/>
          <w:b/>
          <w:bCs/>
          <w:color w:val="000000" w:themeColor="text1"/>
          <w:lang w:eastAsia="ja-JP"/>
        </w:rPr>
      </w:pPr>
      <w:r w:rsidRPr="00AC775A">
        <w:rPr>
          <w:rFonts w:ascii="Calibri-Bold" w:hAnsi="Calibri-Bold" w:cs="Calibri-Bold"/>
          <w:b/>
          <w:bCs/>
          <w:color w:val="000000" w:themeColor="text1"/>
          <w:lang w:eastAsia="ja-JP"/>
        </w:rPr>
        <w:t>Revolving Door Cases</w:t>
      </w:r>
    </w:p>
    <w:p w:rsidR="00DD2BD1" w:rsidRPr="00AC775A" w:rsidRDefault="00DD2BD1">
      <w:pPr>
        <w:rPr>
          <w:color w:val="000000" w:themeColor="text1"/>
        </w:rPr>
      </w:pPr>
    </w:p>
    <w:p w:rsidR="00992869" w:rsidRPr="00DD2BD1" w:rsidRDefault="001770A6" w:rsidP="00DD2BD1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lang w:eastAsia="ja-JP"/>
        </w:rPr>
      </w:pPr>
      <w:proofErr w:type="spellStart"/>
      <w:r w:rsidRPr="00DD2BD1">
        <w:rPr>
          <w:lang w:eastAsia="ja-JP"/>
        </w:rPr>
        <w:t>GopalSubramaniam</w:t>
      </w:r>
      <w:proofErr w:type="spellEnd"/>
      <w:r w:rsidRPr="00DD2BD1">
        <w:rPr>
          <w:lang w:eastAsia="ja-JP"/>
        </w:rPr>
        <w:t xml:space="preserve"> represents multinational pharmaceutical </w:t>
      </w:r>
      <w:r w:rsidR="00DD2BD1" w:rsidRPr="00DD2BD1">
        <w:rPr>
          <w:lang w:eastAsia="ja-JP"/>
        </w:rPr>
        <w:t xml:space="preserve">company Novartis </w:t>
      </w:r>
      <w:r w:rsidRPr="00DD2BD1">
        <w:rPr>
          <w:lang w:eastAsia="ja-JP"/>
        </w:rPr>
        <w:t>after leaving govt. against which he was fighting</w:t>
      </w:r>
      <w:r w:rsidR="00DD2BD1" w:rsidRPr="00DD2BD1">
        <w:rPr>
          <w:lang w:eastAsia="ja-JP"/>
        </w:rPr>
        <w:t xml:space="preserve">. A clear case of revolving door conflict of interest </w:t>
      </w:r>
    </w:p>
    <w:p w:rsidR="00992869" w:rsidRPr="00DD2BD1" w:rsidRDefault="00992869"/>
    <w:p w:rsidR="001770A6" w:rsidRDefault="00142A79" w:rsidP="00AC775A">
      <w:pPr>
        <w:pStyle w:val="ListParagraph"/>
      </w:pPr>
      <w:hyperlink r:id="rId20" w:history="1">
        <w:r w:rsidR="001770A6" w:rsidRPr="00A03398">
          <w:rPr>
            <w:rStyle w:val="Hyperlink"/>
          </w:rPr>
          <w:t>http://www.business-standard.com/article/companies/gopal-subramanium-to-represent-novartis-111081500016_1.html</w:t>
        </w:r>
      </w:hyperlink>
    </w:p>
    <w:p w:rsidR="001770A6" w:rsidRDefault="001770A6"/>
    <w:p w:rsidR="001770A6" w:rsidRDefault="00142A79" w:rsidP="00AC775A">
      <w:pPr>
        <w:pStyle w:val="ListParagraph"/>
      </w:pPr>
      <w:hyperlink r:id="rId21" w:history="1">
        <w:r w:rsidR="001770A6" w:rsidRPr="00A03398">
          <w:rPr>
            <w:rStyle w:val="Hyperlink"/>
          </w:rPr>
          <w:t>http://www.frontline.in/cover-story/lessons-from-novartis-case/article4619579.ece</w:t>
        </w:r>
      </w:hyperlink>
    </w:p>
    <w:p w:rsidR="00DD2BD1" w:rsidRDefault="00DD2BD1"/>
    <w:p w:rsidR="00DD2BD1" w:rsidRDefault="008C0DD0" w:rsidP="00DD2BD1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lang w:eastAsia="ja-JP"/>
        </w:rPr>
      </w:pPr>
      <w:r>
        <w:rPr>
          <w:lang w:eastAsia="ja-JP"/>
        </w:rPr>
        <w:t xml:space="preserve">Past </w:t>
      </w:r>
      <w:r w:rsidR="00DD2BD1" w:rsidRPr="00DD2BD1">
        <w:rPr>
          <w:lang w:eastAsia="ja-JP"/>
        </w:rPr>
        <w:t xml:space="preserve">Health Secretary </w:t>
      </w:r>
      <w:proofErr w:type="spellStart"/>
      <w:r w:rsidR="00DD2BD1" w:rsidRPr="00DD2BD1">
        <w:rPr>
          <w:lang w:eastAsia="ja-JP"/>
        </w:rPr>
        <w:t>NareshDayal</w:t>
      </w:r>
      <w:proofErr w:type="spellEnd"/>
      <w:r w:rsidR="00DD2BD1" w:rsidRPr="00DD2BD1">
        <w:rPr>
          <w:lang w:eastAsia="ja-JP"/>
        </w:rPr>
        <w:t xml:space="preserve"> joins </w:t>
      </w:r>
      <w:r w:rsidR="00790ACD" w:rsidRPr="00DD2BD1">
        <w:rPr>
          <w:lang w:eastAsia="ja-JP"/>
        </w:rPr>
        <w:t>drug</w:t>
      </w:r>
      <w:r w:rsidR="00DD2BD1" w:rsidRPr="00DD2BD1">
        <w:rPr>
          <w:lang w:eastAsia="ja-JP"/>
        </w:rPr>
        <w:t xml:space="preserve"> company GSK</w:t>
      </w:r>
    </w:p>
    <w:p w:rsidR="00AC775A" w:rsidRPr="00DD2BD1" w:rsidRDefault="00AC775A" w:rsidP="00AC775A">
      <w:pPr>
        <w:pStyle w:val="ListParagraph"/>
        <w:autoSpaceDE w:val="0"/>
        <w:autoSpaceDN w:val="0"/>
        <w:adjustRightInd w:val="0"/>
        <w:jc w:val="both"/>
        <w:rPr>
          <w:lang w:eastAsia="ja-JP"/>
        </w:rPr>
      </w:pPr>
    </w:p>
    <w:p w:rsidR="00DD2BD1" w:rsidRDefault="00142A79" w:rsidP="00AC775A">
      <w:pPr>
        <w:pStyle w:val="ListParagraph"/>
        <w:autoSpaceDE w:val="0"/>
        <w:autoSpaceDN w:val="0"/>
        <w:adjustRightInd w:val="0"/>
        <w:jc w:val="both"/>
        <w:rPr>
          <w:lang w:eastAsia="ja-JP"/>
        </w:rPr>
      </w:pPr>
      <w:hyperlink r:id="rId22" w:history="1">
        <w:r w:rsidR="00AC775A" w:rsidRPr="00A03398">
          <w:rPr>
            <w:rStyle w:val="Hyperlink"/>
            <w:lang w:eastAsia="ja-JP"/>
          </w:rPr>
          <w:t>http://articles.economictimes.indiatimes.com/2011-09-27/news/30208517_1_dopt-post-retirement-jobs-cooling-off-period</w:t>
        </w:r>
      </w:hyperlink>
    </w:p>
    <w:p w:rsidR="00AC775A" w:rsidRDefault="00AC775A" w:rsidP="00AC775A">
      <w:pPr>
        <w:pStyle w:val="ListParagraph"/>
        <w:autoSpaceDE w:val="0"/>
        <w:autoSpaceDN w:val="0"/>
        <w:adjustRightInd w:val="0"/>
        <w:jc w:val="both"/>
        <w:rPr>
          <w:lang w:eastAsia="ja-JP"/>
        </w:rPr>
      </w:pPr>
    </w:p>
    <w:p w:rsidR="00AC775A" w:rsidRDefault="00142A79" w:rsidP="00AC775A">
      <w:pPr>
        <w:pStyle w:val="ListParagraph"/>
        <w:autoSpaceDE w:val="0"/>
        <w:autoSpaceDN w:val="0"/>
        <w:adjustRightInd w:val="0"/>
        <w:jc w:val="both"/>
        <w:rPr>
          <w:lang w:eastAsia="ja-JP"/>
        </w:rPr>
      </w:pPr>
      <w:hyperlink r:id="rId23" w:history="1">
        <w:r w:rsidR="00AC775A" w:rsidRPr="00A03398">
          <w:rPr>
            <w:rStyle w:val="Hyperlink"/>
            <w:lang w:eastAsia="ja-JP"/>
          </w:rPr>
          <w:t>http://www.aaci-india.org/doc/Prevention-and-Management-of-Conflict-of-Interest.pdf</w:t>
        </w:r>
      </w:hyperlink>
    </w:p>
    <w:p w:rsidR="00AC775A" w:rsidRDefault="00AC775A" w:rsidP="00AC775A">
      <w:pPr>
        <w:pStyle w:val="ListParagraph"/>
        <w:rPr>
          <w:lang w:eastAsia="ja-JP"/>
        </w:rPr>
      </w:pPr>
    </w:p>
    <w:p w:rsidR="00AC775A" w:rsidRPr="00DD2BD1" w:rsidRDefault="00AC775A" w:rsidP="00AC775A">
      <w:pPr>
        <w:pStyle w:val="ListParagraph"/>
        <w:autoSpaceDE w:val="0"/>
        <w:autoSpaceDN w:val="0"/>
        <w:adjustRightInd w:val="0"/>
        <w:jc w:val="both"/>
        <w:rPr>
          <w:lang w:eastAsia="ja-JP"/>
        </w:rPr>
      </w:pPr>
    </w:p>
    <w:p w:rsidR="00DD2BD1" w:rsidRDefault="00DD2BD1" w:rsidP="00DD2BD1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lang w:eastAsia="ja-JP"/>
        </w:rPr>
      </w:pPr>
      <w:r w:rsidRPr="00DD2BD1">
        <w:rPr>
          <w:lang w:eastAsia="ja-JP"/>
        </w:rPr>
        <w:t xml:space="preserve">Retired Cabinet Secretary TSR Subramanian joins </w:t>
      </w:r>
      <w:r w:rsidR="00790ACD" w:rsidRPr="00DD2BD1">
        <w:rPr>
          <w:lang w:eastAsia="ja-JP"/>
        </w:rPr>
        <w:t>Micronutrient</w:t>
      </w:r>
      <w:r w:rsidRPr="00DD2BD1">
        <w:rPr>
          <w:lang w:eastAsia="ja-JP"/>
        </w:rPr>
        <w:t xml:space="preserve"> Initiative, a lobbying body</w:t>
      </w:r>
    </w:p>
    <w:p w:rsidR="00AC775A" w:rsidRDefault="00AC775A" w:rsidP="00AC775A">
      <w:pPr>
        <w:pStyle w:val="ListParagraph"/>
        <w:autoSpaceDE w:val="0"/>
        <w:autoSpaceDN w:val="0"/>
        <w:adjustRightInd w:val="0"/>
        <w:jc w:val="both"/>
        <w:rPr>
          <w:lang w:eastAsia="ja-JP"/>
        </w:rPr>
      </w:pPr>
    </w:p>
    <w:p w:rsidR="00AC775A" w:rsidRPr="00DD2BD1" w:rsidRDefault="00142A79" w:rsidP="00AC775A">
      <w:pPr>
        <w:pStyle w:val="ListParagraph"/>
        <w:autoSpaceDE w:val="0"/>
        <w:autoSpaceDN w:val="0"/>
        <w:adjustRightInd w:val="0"/>
        <w:jc w:val="both"/>
        <w:rPr>
          <w:lang w:eastAsia="ja-JP"/>
        </w:rPr>
      </w:pPr>
      <w:hyperlink r:id="rId24" w:history="1">
        <w:r w:rsidR="00AC775A" w:rsidRPr="00A03398">
          <w:rPr>
            <w:rStyle w:val="Hyperlink"/>
            <w:lang w:eastAsia="ja-JP"/>
          </w:rPr>
          <w:t>http://www.aaci-india.org/doc/Prevention-and-Management-of-Conflict-of-Interest.pdf</w:t>
        </w:r>
      </w:hyperlink>
    </w:p>
    <w:p w:rsidR="00AC775A" w:rsidRPr="00DD2BD1" w:rsidRDefault="00AC775A" w:rsidP="00AC775A">
      <w:pPr>
        <w:autoSpaceDE w:val="0"/>
        <w:autoSpaceDN w:val="0"/>
        <w:adjustRightInd w:val="0"/>
        <w:jc w:val="both"/>
        <w:rPr>
          <w:lang w:eastAsia="ja-JP"/>
        </w:rPr>
      </w:pPr>
    </w:p>
    <w:p w:rsidR="00DD2BD1" w:rsidRDefault="00DD2BD1" w:rsidP="00DD2BD1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lang w:eastAsia="ja-JP"/>
        </w:rPr>
      </w:pPr>
      <w:proofErr w:type="spellStart"/>
      <w:r w:rsidRPr="00DD2BD1">
        <w:rPr>
          <w:lang w:eastAsia="ja-JP"/>
        </w:rPr>
        <w:t>VeenaRao</w:t>
      </w:r>
      <w:proofErr w:type="spellEnd"/>
      <w:r w:rsidRPr="00DD2BD1">
        <w:rPr>
          <w:lang w:eastAsia="ja-JP"/>
        </w:rPr>
        <w:t xml:space="preserve">, earlier with </w:t>
      </w:r>
      <w:proofErr w:type="spellStart"/>
      <w:r w:rsidRPr="00DD2BD1">
        <w:rPr>
          <w:lang w:eastAsia="ja-JP"/>
        </w:rPr>
        <w:t>MoWCD</w:t>
      </w:r>
      <w:proofErr w:type="spellEnd"/>
      <w:r w:rsidRPr="00DD2BD1">
        <w:rPr>
          <w:lang w:eastAsia="ja-JP"/>
        </w:rPr>
        <w:t>, joins Britannia Industry Foundation as Advisor</w:t>
      </w:r>
    </w:p>
    <w:p w:rsidR="00AC775A" w:rsidRDefault="00AC775A" w:rsidP="00AC775A">
      <w:pPr>
        <w:pStyle w:val="ListParagraph"/>
        <w:rPr>
          <w:lang w:eastAsia="ja-JP"/>
        </w:rPr>
      </w:pPr>
    </w:p>
    <w:p w:rsidR="00AC775A" w:rsidRPr="00DD2BD1" w:rsidRDefault="00142A79" w:rsidP="00AC775A">
      <w:pPr>
        <w:pStyle w:val="ListParagraph"/>
        <w:autoSpaceDE w:val="0"/>
        <w:autoSpaceDN w:val="0"/>
        <w:adjustRightInd w:val="0"/>
        <w:jc w:val="both"/>
        <w:rPr>
          <w:lang w:eastAsia="ja-JP"/>
        </w:rPr>
      </w:pPr>
      <w:hyperlink r:id="rId25" w:history="1">
        <w:r w:rsidR="00AC775A" w:rsidRPr="00A03398">
          <w:rPr>
            <w:rStyle w:val="Hyperlink"/>
            <w:lang w:eastAsia="ja-JP"/>
          </w:rPr>
          <w:t>http://www.aaci-india.org/doc/Prevention-and-Management-of-Conflict-of-Interest.pdf</w:t>
        </w:r>
      </w:hyperlink>
    </w:p>
    <w:p w:rsidR="00AC775A" w:rsidRPr="00DD2BD1" w:rsidRDefault="00AC775A" w:rsidP="00AC775A">
      <w:pPr>
        <w:pStyle w:val="ListParagraph"/>
        <w:autoSpaceDE w:val="0"/>
        <w:autoSpaceDN w:val="0"/>
        <w:adjustRightInd w:val="0"/>
        <w:jc w:val="both"/>
        <w:rPr>
          <w:lang w:eastAsia="ja-JP"/>
        </w:rPr>
      </w:pPr>
    </w:p>
    <w:p w:rsidR="00DD2BD1" w:rsidRPr="00DD2BD1" w:rsidRDefault="00DD2BD1" w:rsidP="00DD2BD1">
      <w:pPr>
        <w:autoSpaceDE w:val="0"/>
        <w:autoSpaceDN w:val="0"/>
        <w:adjustRightInd w:val="0"/>
        <w:jc w:val="both"/>
        <w:rPr>
          <w:lang w:eastAsia="ja-JP"/>
        </w:rPr>
      </w:pPr>
    </w:p>
    <w:p w:rsidR="00DD2BD1" w:rsidRDefault="00DD2BD1" w:rsidP="00DD2BD1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lang w:eastAsia="ja-JP"/>
        </w:rPr>
      </w:pPr>
      <w:r w:rsidRPr="00DD2BD1">
        <w:rPr>
          <w:lang w:eastAsia="ja-JP"/>
        </w:rPr>
        <w:t xml:space="preserve">PV </w:t>
      </w:r>
      <w:proofErr w:type="spellStart"/>
      <w:r w:rsidRPr="00DD2BD1">
        <w:rPr>
          <w:lang w:eastAsia="ja-JP"/>
        </w:rPr>
        <w:t>Bhide</w:t>
      </w:r>
      <w:proofErr w:type="spellEnd"/>
      <w:r w:rsidRPr="00DD2BD1">
        <w:rPr>
          <w:lang w:eastAsia="ja-JP"/>
        </w:rPr>
        <w:t xml:space="preserve"> retired as revenue secretary, got permission to join 5companies</w:t>
      </w:r>
      <w:r w:rsidRPr="00DD2BD1">
        <w:rPr>
          <w:rFonts w:ascii="Calibri" w:hAnsi="Calibri"/>
          <w:lang w:eastAsia="ja-JP"/>
        </w:rPr>
        <w:t>‐</w:t>
      </w:r>
      <w:r w:rsidRPr="00DD2BD1">
        <w:rPr>
          <w:lang w:eastAsia="ja-JP"/>
        </w:rPr>
        <w:t xml:space="preserve">NOCIL </w:t>
      </w:r>
      <w:proofErr w:type="spellStart"/>
      <w:r w:rsidRPr="00DD2BD1">
        <w:rPr>
          <w:lang w:eastAsia="ja-JP"/>
        </w:rPr>
        <w:t>Ltd,HeidelbergCement</w:t>
      </w:r>
      <w:proofErr w:type="spellEnd"/>
      <w:r w:rsidRPr="00DD2BD1">
        <w:rPr>
          <w:lang w:eastAsia="ja-JP"/>
        </w:rPr>
        <w:t xml:space="preserve"> India Ltd L&amp;T finance</w:t>
      </w:r>
    </w:p>
    <w:p w:rsidR="00AC775A" w:rsidRDefault="00AC775A" w:rsidP="00AC775A">
      <w:pPr>
        <w:autoSpaceDE w:val="0"/>
        <w:autoSpaceDN w:val="0"/>
        <w:adjustRightInd w:val="0"/>
        <w:ind w:left="360"/>
        <w:jc w:val="both"/>
        <w:rPr>
          <w:lang w:eastAsia="ja-JP"/>
        </w:rPr>
      </w:pPr>
    </w:p>
    <w:p w:rsidR="00DD2BD1" w:rsidRDefault="00142A79" w:rsidP="00AC775A">
      <w:pPr>
        <w:pStyle w:val="ListParagraph"/>
        <w:autoSpaceDE w:val="0"/>
        <w:autoSpaceDN w:val="0"/>
        <w:adjustRightInd w:val="0"/>
        <w:jc w:val="both"/>
        <w:rPr>
          <w:lang w:eastAsia="ja-JP"/>
        </w:rPr>
      </w:pPr>
      <w:hyperlink r:id="rId26" w:history="1">
        <w:r w:rsidR="00AC775A" w:rsidRPr="00A03398">
          <w:rPr>
            <w:rStyle w:val="Hyperlink"/>
          </w:rPr>
          <w:t>http://indiatoday.intoday.in/story/life+begins+at+60/1/125878.html</w:t>
        </w:r>
      </w:hyperlink>
    </w:p>
    <w:p w:rsidR="001770A6" w:rsidRDefault="001770A6">
      <w:r>
        <w:t>------------------------------------------------------------------------------------------------------------</w:t>
      </w:r>
    </w:p>
    <w:p w:rsidR="001770A6" w:rsidRDefault="001770A6"/>
    <w:p w:rsidR="001E6FA3" w:rsidRPr="00CB2511" w:rsidRDefault="001E6FA3">
      <w:pPr>
        <w:rPr>
          <w:b/>
        </w:rPr>
      </w:pPr>
      <w:r w:rsidRPr="00CB2511">
        <w:rPr>
          <w:b/>
        </w:rPr>
        <w:t xml:space="preserve">Cases of Conflict of Interest in the past </w:t>
      </w:r>
    </w:p>
    <w:p w:rsidR="001E6FA3" w:rsidRPr="001E6FA3" w:rsidRDefault="001E6FA3">
      <w:pPr>
        <w:rPr>
          <w:b/>
          <w:sz w:val="28"/>
          <w:szCs w:val="28"/>
        </w:rPr>
      </w:pPr>
    </w:p>
    <w:p w:rsidR="001770A6" w:rsidRPr="001E6FA3" w:rsidRDefault="00142A79">
      <w:hyperlink r:id="rId27" w:history="1">
        <w:r w:rsidR="001E6FA3" w:rsidRPr="001E6FA3">
          <w:rPr>
            <w:rStyle w:val="Hyperlink"/>
          </w:rPr>
          <w:t>http://www.aaci-india.org/ACCI-news/AACI-Update1.pdf</w:t>
        </w:r>
      </w:hyperlink>
    </w:p>
    <w:p w:rsidR="001E6FA3" w:rsidRPr="001E6FA3" w:rsidRDefault="001E6FA3"/>
    <w:p w:rsidR="001E6FA3" w:rsidRPr="001E6FA3" w:rsidRDefault="00142A79">
      <w:hyperlink r:id="rId28" w:history="1">
        <w:r w:rsidR="001E6FA3" w:rsidRPr="00A03398">
          <w:rPr>
            <w:rStyle w:val="Hyperlink"/>
          </w:rPr>
          <w:t>http://www.aaci-india.org/ACCI-news/AACI-Update2.pdf</w:t>
        </w:r>
      </w:hyperlink>
    </w:p>
    <w:p w:rsidR="001770A6" w:rsidRPr="001E6FA3" w:rsidRDefault="001770A6"/>
    <w:p w:rsidR="001770A6" w:rsidRPr="001E6FA3" w:rsidRDefault="00142A79">
      <w:hyperlink r:id="rId29" w:history="1">
        <w:r w:rsidR="001E6FA3" w:rsidRPr="001E6FA3">
          <w:rPr>
            <w:rStyle w:val="Hyperlink"/>
          </w:rPr>
          <w:t>http://www.aaci-india.org/ACCI-news/AACI-Update3.pdf</w:t>
        </w:r>
      </w:hyperlink>
    </w:p>
    <w:p w:rsidR="001E6FA3" w:rsidRPr="001E6FA3" w:rsidRDefault="001E6FA3"/>
    <w:p w:rsidR="001770A6" w:rsidRPr="001E6FA3" w:rsidRDefault="00142A79">
      <w:hyperlink r:id="rId30" w:history="1">
        <w:r w:rsidR="001E6FA3" w:rsidRPr="00A03398">
          <w:rPr>
            <w:rStyle w:val="Hyperlink"/>
          </w:rPr>
          <w:t>http://www.aaci-india.org/ACCI-news/AACI%20Update%204.pdf</w:t>
        </w:r>
      </w:hyperlink>
    </w:p>
    <w:p w:rsidR="00401DDE" w:rsidRDefault="00401DDE"/>
    <w:p w:rsidR="001E6FA3" w:rsidRDefault="001E6FA3">
      <w:r>
        <w:t>------------------------------------------------------------------------------------------------------------</w:t>
      </w:r>
    </w:p>
    <w:p w:rsidR="001E6FA3" w:rsidRDefault="001E6FA3" w:rsidP="001E6FA3"/>
    <w:p w:rsidR="001E6FA3" w:rsidRPr="00CB2511" w:rsidRDefault="001E6FA3" w:rsidP="001E6FA3">
      <w:pPr>
        <w:rPr>
          <w:b/>
        </w:rPr>
      </w:pPr>
      <w:r w:rsidRPr="00CB2511">
        <w:rPr>
          <w:b/>
        </w:rPr>
        <w:t xml:space="preserve">Conflict Of Interest Law in Other Countries </w:t>
      </w:r>
    </w:p>
    <w:p w:rsidR="001E6FA3" w:rsidRDefault="001E6FA3" w:rsidP="001E6FA3"/>
    <w:p w:rsidR="001E6FA3" w:rsidRDefault="00142A79" w:rsidP="001E6FA3">
      <w:hyperlink r:id="rId31" w:history="1">
        <w:r w:rsidR="001E6FA3" w:rsidRPr="00A03398">
          <w:rPr>
            <w:rStyle w:val="Hyperlink"/>
          </w:rPr>
          <w:t>http://www.aaci-india.org/resources.html</w:t>
        </w:r>
      </w:hyperlink>
    </w:p>
    <w:p w:rsidR="001E6FA3" w:rsidRDefault="001E6FA3" w:rsidP="001E6FA3">
      <w:pPr>
        <w:pBdr>
          <w:bottom w:val="single" w:sz="6" w:space="1" w:color="auto"/>
        </w:pBdr>
      </w:pPr>
    </w:p>
    <w:p w:rsidR="00283A1C" w:rsidRDefault="00283A1C" w:rsidP="001E6FA3">
      <w:pPr>
        <w:rPr>
          <w:b/>
        </w:rPr>
      </w:pPr>
    </w:p>
    <w:p w:rsidR="008C0DD0" w:rsidRPr="008C0DD0" w:rsidRDefault="008C0DD0" w:rsidP="001E6FA3">
      <w:pPr>
        <w:rPr>
          <w:b/>
        </w:rPr>
      </w:pPr>
      <w:r>
        <w:rPr>
          <w:b/>
        </w:rPr>
        <w:t>The N</w:t>
      </w:r>
      <w:r w:rsidRPr="008C0DD0">
        <w:rPr>
          <w:b/>
        </w:rPr>
        <w:t xml:space="preserve">ews </w:t>
      </w:r>
    </w:p>
    <w:p w:rsidR="008C0DD0" w:rsidRDefault="008C0DD0" w:rsidP="001E6FA3">
      <w:r>
        <w:t xml:space="preserve">Conflict of interest is in the news these days for the last couple of years it needs to be plugged ,  requires serious attentions that’s why we say bring a law to stop it. </w:t>
      </w:r>
    </w:p>
    <w:p w:rsidR="00283A1C" w:rsidRDefault="00283A1C" w:rsidP="001E6FA3"/>
    <w:p w:rsidR="008C0DD0" w:rsidRDefault="00142A79" w:rsidP="001E6FA3">
      <w:hyperlink r:id="rId32" w:history="1">
        <w:r w:rsidR="008C0DD0" w:rsidRPr="006C7D59">
          <w:rPr>
            <w:rStyle w:val="Hyperlink"/>
          </w:rPr>
          <w:t>http://aaci-india.org/coi-news.html</w:t>
        </w:r>
      </w:hyperlink>
      <w:bookmarkStart w:id="0" w:name="_GoBack"/>
      <w:bookmarkEnd w:id="0"/>
    </w:p>
    <w:p w:rsidR="00FF3D80" w:rsidRDefault="00FF3D80" w:rsidP="001E6FA3"/>
    <w:p w:rsidR="00FF3D80" w:rsidRDefault="00FF3D80" w:rsidP="001E6FA3">
      <w:r>
        <w:t>------------------------------------------------------------------------------------------------------------</w:t>
      </w:r>
    </w:p>
    <w:p w:rsidR="00FF3D80" w:rsidRPr="00FF3D80" w:rsidRDefault="00FF3D80" w:rsidP="00FF3D80"/>
    <w:p w:rsidR="00FF3D80" w:rsidRPr="00FF3D80" w:rsidRDefault="00FF3D80" w:rsidP="00FF3D80">
      <w:pPr>
        <w:rPr>
          <w:b/>
        </w:rPr>
      </w:pPr>
    </w:p>
    <w:p w:rsidR="00FF3D80" w:rsidRPr="00FF3D80" w:rsidRDefault="00FF3D80" w:rsidP="00FF3D80">
      <w:pPr>
        <w:shd w:val="clear" w:color="auto" w:fill="FFFFFF"/>
        <w:rPr>
          <w:rFonts w:ascii="Arial" w:hAnsi="Arial" w:cs="Arial"/>
          <w:b/>
          <w:color w:val="222222"/>
          <w:sz w:val="19"/>
          <w:szCs w:val="19"/>
        </w:rPr>
      </w:pPr>
      <w:r w:rsidRPr="00FF3D80">
        <w:rPr>
          <w:rFonts w:ascii="Arial" w:hAnsi="Arial" w:cs="Arial"/>
          <w:b/>
          <w:color w:val="222222"/>
          <w:sz w:val="19"/>
          <w:szCs w:val="19"/>
        </w:rPr>
        <w:t>For more information please contact: </w:t>
      </w:r>
    </w:p>
    <w:p w:rsidR="00FF3D80" w:rsidRPr="00FF3D80" w:rsidRDefault="00FF3D80" w:rsidP="00FF3D80">
      <w:pPr>
        <w:shd w:val="clear" w:color="auto" w:fill="FFFFFF"/>
        <w:rPr>
          <w:rFonts w:ascii="Arial" w:hAnsi="Arial" w:cs="Arial"/>
          <w:b/>
          <w:color w:val="222222"/>
          <w:sz w:val="19"/>
          <w:szCs w:val="19"/>
        </w:rPr>
      </w:pPr>
    </w:p>
    <w:p w:rsidR="00FF3D80" w:rsidRPr="00FF3D80" w:rsidRDefault="00FF3D80" w:rsidP="00FF3D80">
      <w:pPr>
        <w:shd w:val="clear" w:color="auto" w:fill="FFFFFF"/>
        <w:rPr>
          <w:rFonts w:ascii="Arial" w:hAnsi="Arial" w:cs="Arial"/>
          <w:b/>
          <w:color w:val="222222"/>
          <w:sz w:val="19"/>
          <w:szCs w:val="19"/>
        </w:rPr>
      </w:pPr>
      <w:proofErr w:type="spellStart"/>
      <w:r w:rsidRPr="00FF3D80">
        <w:rPr>
          <w:rFonts w:ascii="Arial" w:hAnsi="Arial" w:cs="Arial"/>
          <w:b/>
          <w:color w:val="222222"/>
          <w:sz w:val="19"/>
          <w:szCs w:val="19"/>
        </w:rPr>
        <w:t>Arun</w:t>
      </w:r>
      <w:proofErr w:type="spellEnd"/>
      <w:r w:rsidRPr="00FF3D80">
        <w:rPr>
          <w:rFonts w:ascii="Arial" w:hAnsi="Arial" w:cs="Arial"/>
          <w:b/>
          <w:color w:val="222222"/>
          <w:sz w:val="19"/>
          <w:szCs w:val="19"/>
        </w:rPr>
        <w:t xml:space="preserve"> Gupta</w:t>
      </w:r>
    </w:p>
    <w:p w:rsidR="00FF3D80" w:rsidRPr="00FF3D80" w:rsidRDefault="00FF3D80" w:rsidP="00FF3D80">
      <w:pPr>
        <w:shd w:val="clear" w:color="auto" w:fill="FFFFFF"/>
        <w:rPr>
          <w:rFonts w:ascii="Arial" w:hAnsi="Arial" w:cs="Arial"/>
          <w:b/>
          <w:color w:val="222222"/>
          <w:sz w:val="19"/>
          <w:szCs w:val="19"/>
        </w:rPr>
      </w:pPr>
      <w:proofErr w:type="spellStart"/>
      <w:r w:rsidRPr="00FF3D80">
        <w:rPr>
          <w:rFonts w:ascii="Arial" w:hAnsi="Arial" w:cs="Arial"/>
          <w:b/>
          <w:color w:val="222222"/>
          <w:sz w:val="19"/>
          <w:szCs w:val="19"/>
        </w:rPr>
        <w:t>Convenor</w:t>
      </w:r>
      <w:proofErr w:type="spellEnd"/>
      <w:r w:rsidRPr="00FF3D80">
        <w:rPr>
          <w:rFonts w:ascii="Arial" w:hAnsi="Arial" w:cs="Arial"/>
          <w:b/>
          <w:color w:val="222222"/>
          <w:sz w:val="19"/>
          <w:szCs w:val="19"/>
        </w:rPr>
        <w:t> </w:t>
      </w:r>
    </w:p>
    <w:p w:rsidR="00FF3D80" w:rsidRPr="00FF3D80" w:rsidRDefault="00FF3D80" w:rsidP="00FF3D80">
      <w:pPr>
        <w:shd w:val="clear" w:color="auto" w:fill="FFFFFF"/>
        <w:rPr>
          <w:rFonts w:ascii="Arial" w:hAnsi="Arial" w:cs="Arial"/>
          <w:b/>
          <w:color w:val="222222"/>
          <w:sz w:val="19"/>
          <w:szCs w:val="19"/>
        </w:rPr>
      </w:pPr>
      <w:r w:rsidRPr="00FF3D80">
        <w:rPr>
          <w:rFonts w:ascii="Arial" w:hAnsi="Arial" w:cs="Arial"/>
          <w:b/>
          <w:color w:val="222222"/>
          <w:sz w:val="19"/>
          <w:szCs w:val="19"/>
        </w:rPr>
        <w:t>Mobile: 9899676306</w:t>
      </w:r>
    </w:p>
    <w:p w:rsidR="00FF3D80" w:rsidRPr="00FF3D80" w:rsidRDefault="00FF3D80" w:rsidP="00FF3D80">
      <w:pPr>
        <w:shd w:val="clear" w:color="auto" w:fill="FFFFFF"/>
        <w:rPr>
          <w:rFonts w:ascii="Arial" w:hAnsi="Arial" w:cs="Arial"/>
          <w:b/>
          <w:color w:val="222222"/>
          <w:sz w:val="19"/>
          <w:szCs w:val="19"/>
        </w:rPr>
      </w:pPr>
      <w:hyperlink r:id="rId33" w:tgtFrame="_blank" w:history="1">
        <w:r w:rsidRPr="00FF3D80">
          <w:rPr>
            <w:rStyle w:val="Hyperlink"/>
            <w:rFonts w:ascii="Arial" w:hAnsi="Arial" w:cs="Arial"/>
            <w:b/>
            <w:color w:val="1155CC"/>
            <w:sz w:val="19"/>
            <w:szCs w:val="19"/>
          </w:rPr>
          <w:t>http://aaci-india.org</w:t>
        </w:r>
      </w:hyperlink>
    </w:p>
    <w:sectPr w:rsidR="00FF3D80" w:rsidRPr="00FF3D80" w:rsidSect="00341C0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2FD3"/>
    <w:multiLevelType w:val="hybridMultilevel"/>
    <w:tmpl w:val="F4AC1432"/>
    <w:lvl w:ilvl="0" w:tplc="15CE061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8F0E59"/>
    <w:multiLevelType w:val="hybridMultilevel"/>
    <w:tmpl w:val="5EB83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4F2740"/>
    <w:multiLevelType w:val="hybridMultilevel"/>
    <w:tmpl w:val="F38C0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2C436F"/>
    <w:multiLevelType w:val="hybridMultilevel"/>
    <w:tmpl w:val="7A8E2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357377"/>
    <w:multiLevelType w:val="hybridMultilevel"/>
    <w:tmpl w:val="D2E88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AB29A4"/>
    <w:multiLevelType w:val="hybridMultilevel"/>
    <w:tmpl w:val="546E8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1409EC"/>
    <w:multiLevelType w:val="hybridMultilevel"/>
    <w:tmpl w:val="8E3C1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</w:compat>
  <w:rsids>
    <w:rsidRoot w:val="00401DDE"/>
    <w:rsid w:val="000449CF"/>
    <w:rsid w:val="00062A9F"/>
    <w:rsid w:val="000A5FC3"/>
    <w:rsid w:val="00142A79"/>
    <w:rsid w:val="001770A6"/>
    <w:rsid w:val="001D3202"/>
    <w:rsid w:val="001E5A84"/>
    <w:rsid w:val="001E6FA3"/>
    <w:rsid w:val="002467B7"/>
    <w:rsid w:val="00283A1C"/>
    <w:rsid w:val="002C6124"/>
    <w:rsid w:val="002D67AB"/>
    <w:rsid w:val="00322E92"/>
    <w:rsid w:val="00341C0B"/>
    <w:rsid w:val="00401DDE"/>
    <w:rsid w:val="005201BE"/>
    <w:rsid w:val="005F2996"/>
    <w:rsid w:val="00790ACD"/>
    <w:rsid w:val="0079462F"/>
    <w:rsid w:val="008909DB"/>
    <w:rsid w:val="008A190D"/>
    <w:rsid w:val="008A3362"/>
    <w:rsid w:val="008A3452"/>
    <w:rsid w:val="008C0DD0"/>
    <w:rsid w:val="00992869"/>
    <w:rsid w:val="009D69C0"/>
    <w:rsid w:val="00AC775A"/>
    <w:rsid w:val="00BA202D"/>
    <w:rsid w:val="00CB2511"/>
    <w:rsid w:val="00D22973"/>
    <w:rsid w:val="00D74F23"/>
    <w:rsid w:val="00DD2BD1"/>
    <w:rsid w:val="00E36E6F"/>
    <w:rsid w:val="00E43405"/>
    <w:rsid w:val="00E70904"/>
    <w:rsid w:val="00EA5F08"/>
    <w:rsid w:val="00ED1084"/>
    <w:rsid w:val="00F10310"/>
    <w:rsid w:val="00FF3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A79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D69C0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rsid w:val="002B56CA"/>
    <w:rPr>
      <w:rFonts w:ascii="Arial" w:hAnsi="Arial"/>
      <w:sz w:val="18"/>
      <w:lang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01DD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8909DB"/>
  </w:style>
  <w:style w:type="paragraph" w:styleId="ListParagraph">
    <w:name w:val="List Paragraph"/>
    <w:basedOn w:val="Normal"/>
    <w:uiPriority w:val="34"/>
    <w:qFormat/>
    <w:rsid w:val="00E36E6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9462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D69C0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rsid w:val="002B56CA"/>
    <w:rPr>
      <w:rFonts w:ascii="Arial" w:hAnsi="Arial"/>
      <w:sz w:val="18"/>
      <w:lang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01DD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8909DB"/>
  </w:style>
  <w:style w:type="paragraph" w:styleId="ListParagraph">
    <w:name w:val="List Paragraph"/>
    <w:basedOn w:val="Normal"/>
    <w:uiPriority w:val="34"/>
    <w:qFormat/>
    <w:rsid w:val="00E36E6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9462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aci-india.org/Calling-for-a-legislation.html" TargetMode="External"/><Relationship Id="rId13" Type="http://schemas.openxmlformats.org/officeDocument/2006/relationships/hyperlink" Target="http://www.dnaindia.com/india/report-beedi-baron-skips-parliamentary-committee-meeting-2075329" TargetMode="External"/><Relationship Id="rId18" Type="http://schemas.openxmlformats.org/officeDocument/2006/relationships/hyperlink" Target="http://www.firstpost.com/sports/srinivasan-will-remain-icc-chairman-untill-bcci-agm-in-september-thakur-2199394.html" TargetMode="External"/><Relationship Id="rId26" Type="http://schemas.openxmlformats.org/officeDocument/2006/relationships/hyperlink" Target="http://indiatoday.intoday.in/story/life+begins+at+60/1/125878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rontline.in/cover-story/lessons-from-novartis-case/article4619579.ece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aaci-india.org/doc/Report-Prevention-and-Management-of-COI-Bill.pdf" TargetMode="External"/><Relationship Id="rId12" Type="http://schemas.openxmlformats.org/officeDocument/2006/relationships/hyperlink" Target="http://blogs.economictimes.indiatimes.com/et-commentary/conflicts-of-interest-between-government-and-tobacco-industry-is-bad/" TargetMode="External"/><Relationship Id="rId17" Type="http://schemas.openxmlformats.org/officeDocument/2006/relationships/hyperlink" Target="http://ibnlive.in.com/news/cricketnext/n-srinivasan-to-remain-icc-chairman-till-bcci-agm/540203-78.html" TargetMode="External"/><Relationship Id="rId25" Type="http://schemas.openxmlformats.org/officeDocument/2006/relationships/hyperlink" Target="http://www.aaci-india.org/doc/Prevention-and-Management-of-Conflict-of-Interest.pdf" TargetMode="External"/><Relationship Id="rId33" Type="http://schemas.openxmlformats.org/officeDocument/2006/relationships/hyperlink" Target="http://aaci-india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ricbuzz.com/cricket-news/69501/n-srinivasan-cannot-contest-bcci-elections-supreme-court" TargetMode="External"/><Relationship Id="rId20" Type="http://schemas.openxmlformats.org/officeDocument/2006/relationships/hyperlink" Target="http://www.business-standard.com/article/companies/gopal-subramanium-to-represent-novartis-111081500016_1.html" TargetMode="External"/><Relationship Id="rId29" Type="http://schemas.openxmlformats.org/officeDocument/2006/relationships/hyperlink" Target="http://www.aaci-india.org/ACCI-news/AACI-Update3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rchive.financialexpress.com/news/narendra-modis-17point-agenda-reach-anywhere-in-india-in-24-hours-bring-new-law-on-conflict-of-interest/1272309" TargetMode="External"/><Relationship Id="rId11" Type="http://schemas.openxmlformats.org/officeDocument/2006/relationships/hyperlink" Target="http://www.huffingtonpost.in/2015/04/05/tobacco-controversy-modi_n_7005592.html?1428204319&amp;utm_hp_ref=india" TargetMode="External"/><Relationship Id="rId24" Type="http://schemas.openxmlformats.org/officeDocument/2006/relationships/hyperlink" Target="http://www.aaci-india.org/doc/Prevention-and-Management-of-Conflict-of-Interest.pdf" TargetMode="External"/><Relationship Id="rId32" Type="http://schemas.openxmlformats.org/officeDocument/2006/relationships/hyperlink" Target="http://aaci-india.org/coi-news.html" TargetMode="External"/><Relationship Id="rId5" Type="http://schemas.openxmlformats.org/officeDocument/2006/relationships/hyperlink" Target="http://aaci-india.org/doc/69-report-The-Prevention-of-Corruption-Bill-2013.pdf" TargetMode="External"/><Relationship Id="rId15" Type="http://schemas.openxmlformats.org/officeDocument/2006/relationships/hyperlink" Target="http://www.dnaindia.com/topic/n-srinivasan" TargetMode="External"/><Relationship Id="rId23" Type="http://schemas.openxmlformats.org/officeDocument/2006/relationships/hyperlink" Target="http://www.aaci-india.org/doc/Prevention-and-Management-of-Conflict-of-Interest.pdf" TargetMode="External"/><Relationship Id="rId28" Type="http://schemas.openxmlformats.org/officeDocument/2006/relationships/hyperlink" Target="http://www.aaci-india.org/ACCI-news/AACI-Update2.pdf" TargetMode="External"/><Relationship Id="rId36" Type="http://schemas.microsoft.com/office/2007/relationships/stylesWithEffects" Target="stylesWithEffects.xml"/><Relationship Id="rId10" Type="http://schemas.openxmlformats.org/officeDocument/2006/relationships/hyperlink" Target="http://www.dnaindia.com/topic/health" TargetMode="External"/><Relationship Id="rId19" Type="http://schemas.openxmlformats.org/officeDocument/2006/relationships/hyperlink" Target="http://articles.economictimes.indiatimes.com/2015-01-15/news/58109049_1_yoga-guru-anil-vij-haryana" TargetMode="External"/><Relationship Id="rId31" Type="http://schemas.openxmlformats.org/officeDocument/2006/relationships/hyperlink" Target="http://www.aaci-india.org/resourc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aci-india.org/Information-regarding-COI-guidelines-from-Ministry-GOI.html" TargetMode="External"/><Relationship Id="rId14" Type="http://schemas.openxmlformats.org/officeDocument/2006/relationships/hyperlink" Target="http://www.dnaindia.com/topic/bcci" TargetMode="External"/><Relationship Id="rId22" Type="http://schemas.openxmlformats.org/officeDocument/2006/relationships/hyperlink" Target="http://articles.economictimes.indiatimes.com/2011-09-27/news/30208517_1_dopt-post-retirement-jobs-cooling-off-period" TargetMode="External"/><Relationship Id="rId27" Type="http://schemas.openxmlformats.org/officeDocument/2006/relationships/hyperlink" Target="http://www.aaci-india.org/ACCI-news/AACI-Update1.pdf" TargetMode="External"/><Relationship Id="rId30" Type="http://schemas.openxmlformats.org/officeDocument/2006/relationships/hyperlink" Target="http://www.aaci-india.org/ACCI-news/AACI%20Update%204.pdf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1659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</Company>
  <LinksUpToDate>false</LinksUpToDate>
  <CharactersWithSpaces>11098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 1</dc:creator>
  <cp:keywords/>
  <dc:description/>
  <cp:lastModifiedBy>a</cp:lastModifiedBy>
  <cp:revision>5</cp:revision>
  <dcterms:created xsi:type="dcterms:W3CDTF">2015-04-22T11:07:00Z</dcterms:created>
  <dcterms:modified xsi:type="dcterms:W3CDTF">2015-04-22T12:02:00Z</dcterms:modified>
</cp:coreProperties>
</file>